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textAlignment w:val="baseline"/>
        <w:rPr>
          <w:rFonts w:ascii="Segoe UI" w:eastAsia="Times New Roman" w:hAnsi="Segoe UI" w:cs="Segoe UI"/>
          <w:sz w:val="18"/>
          <w:szCs w:val="18"/>
          <w:lang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simplePos x="0" y="0"/>
            <wp:positionH relativeFrom="column">
              <wp:posOffset>8134183</wp:posOffset>
            </wp:positionH>
            <wp:positionV relativeFrom="paragraph">
              <wp:posOffset>-739471</wp:posOffset>
            </wp:positionV>
            <wp:extent cx="1383527" cy="706281"/>
            <wp:effectExtent l="0" t="0" r="7620" b="0"/>
            <wp:wrapNone/>
            <wp:docPr id="1" name="Picture 1" descr="2016 logo only with ne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only with new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517" cy="7052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w:t>
      </w:r>
    </w:p>
    <w:tbl>
      <w:tblPr>
        <w:tblW w:w="1502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3665"/>
        <w:gridCol w:w="1701"/>
        <w:gridCol w:w="1788"/>
        <w:gridCol w:w="1395"/>
        <w:gridCol w:w="4700"/>
      </w:tblGrid>
      <w:tr>
        <w:tc>
          <w:tcPr>
            <w:tcW w:w="1777" w:type="dxa"/>
            <w:tcBorders>
              <w:top w:val="single" w:sz="6" w:space="0" w:color="auto"/>
              <w:left w:val="single" w:sz="6" w:space="0" w:color="auto"/>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b/>
                <w:bCs/>
                <w:sz w:val="24"/>
                <w:szCs w:val="24"/>
                <w:lang w:eastAsia="en-GB"/>
              </w:rPr>
            </w:pPr>
            <w:r>
              <w:rPr>
                <w:rFonts w:ascii="Arial" w:eastAsia="Times New Roman" w:hAnsi="Arial" w:cs="Arial"/>
                <w:b/>
                <w:bCs/>
                <w:sz w:val="18"/>
                <w:szCs w:val="18"/>
                <w:lang w:eastAsia="en-GB"/>
              </w:rPr>
              <w:t xml:space="preserve"> Portfolio </w:t>
            </w:r>
          </w:p>
        </w:tc>
        <w:tc>
          <w:tcPr>
            <w:tcW w:w="3665" w:type="dxa"/>
            <w:tcBorders>
              <w:top w:val="single" w:sz="6" w:space="0" w:color="auto"/>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b/>
                <w:bCs/>
                <w:sz w:val="24"/>
                <w:szCs w:val="24"/>
                <w:lang w:eastAsia="en-GB"/>
              </w:rPr>
            </w:pPr>
            <w:r>
              <w:rPr>
                <w:rFonts w:ascii="Arial" w:eastAsia="Times New Roman" w:hAnsi="Arial" w:cs="Arial"/>
                <w:b/>
                <w:bCs/>
                <w:sz w:val="18"/>
                <w:szCs w:val="18"/>
                <w:lang w:eastAsia="en-GB"/>
              </w:rPr>
              <w:t>Education and Youth </w:t>
            </w:r>
          </w:p>
        </w:tc>
        <w:tc>
          <w:tcPr>
            <w:tcW w:w="1701" w:type="dxa"/>
            <w:tcBorders>
              <w:top w:val="single" w:sz="6" w:space="0" w:color="auto"/>
              <w:left w:val="nil"/>
              <w:bottom w:val="single" w:sz="6" w:space="0" w:color="auto"/>
              <w:right w:val="single" w:sz="6" w:space="0" w:color="auto"/>
            </w:tcBorders>
            <w:shd w:val="clear" w:color="auto" w:fill="BDD6EE"/>
            <w:vAlign w:val="center"/>
            <w:hideMark/>
          </w:tcPr>
          <w:p>
            <w:pPr>
              <w:spacing w:after="0" w:line="240" w:lineRule="auto"/>
              <w:textAlignment w:val="baseline"/>
              <w:rPr>
                <w:rFonts w:ascii="Arial" w:eastAsia="Times New Roman" w:hAnsi="Arial" w:cs="Arial"/>
                <w:b/>
                <w:bCs/>
                <w:sz w:val="18"/>
                <w:szCs w:val="18"/>
                <w:lang w:eastAsia="en-GB"/>
              </w:rPr>
            </w:pPr>
            <w:r>
              <w:rPr>
                <w:rFonts w:ascii="Arial" w:eastAsia="Times New Roman" w:hAnsi="Arial" w:cs="Arial"/>
                <w:b/>
                <w:bCs/>
                <w:sz w:val="18"/>
                <w:szCs w:val="18"/>
                <w:lang w:eastAsia="en-GB"/>
              </w:rPr>
              <w:t xml:space="preserve"> Activity (Brief     </w:t>
            </w:r>
          </w:p>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Description)</w:t>
            </w:r>
            <w:r>
              <w:rPr>
                <w:rFonts w:ascii="Arial" w:eastAsia="Times New Roman" w:hAnsi="Arial" w:cs="Arial"/>
                <w:sz w:val="18"/>
                <w:szCs w:val="18"/>
                <w:lang w:eastAsia="en-GB"/>
              </w:rPr>
              <w:t> </w:t>
            </w:r>
          </w:p>
        </w:tc>
        <w:tc>
          <w:tcPr>
            <w:tcW w:w="7883" w:type="dxa"/>
            <w:gridSpan w:val="3"/>
            <w:tcBorders>
              <w:top w:val="single" w:sz="6" w:space="0" w:color="auto"/>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18"/>
                <w:szCs w:val="18"/>
                <w:lang w:eastAsia="en-GB"/>
              </w:rPr>
              <w:t> </w:t>
            </w:r>
            <w:r>
              <w:rPr>
                <w:rFonts w:ascii="Arial" w:eastAsia="Times New Roman" w:hAnsi="Arial" w:cs="Arial"/>
                <w:b/>
                <w:bCs/>
                <w:sz w:val="18"/>
                <w:szCs w:val="18"/>
                <w:lang w:eastAsia="en-GB"/>
              </w:rPr>
              <w:t>COVID-19 – INFECTION CONTROL MEASURES SCHOOL IN OPERATION</w:t>
            </w:r>
            <w:r>
              <w:rPr>
                <w:rFonts w:ascii="Arial" w:eastAsia="Times New Roman" w:hAnsi="Arial" w:cs="Arial"/>
                <w:sz w:val="18"/>
                <w:szCs w:val="18"/>
                <w:lang w:eastAsia="en-GB"/>
              </w:rPr>
              <w:t> </w:t>
            </w:r>
          </w:p>
        </w:tc>
      </w:tr>
      <w:tr>
        <w:tc>
          <w:tcPr>
            <w:tcW w:w="1777" w:type="dxa"/>
            <w:tcBorders>
              <w:top w:val="nil"/>
              <w:left w:val="single" w:sz="6" w:space="0" w:color="auto"/>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18"/>
                <w:szCs w:val="18"/>
                <w:lang w:eastAsia="en-GB"/>
              </w:rPr>
              <w:t> </w:t>
            </w:r>
            <w:r>
              <w:rPr>
                <w:rFonts w:ascii="Arial" w:eastAsia="Times New Roman" w:hAnsi="Arial" w:cs="Arial"/>
                <w:b/>
                <w:bCs/>
                <w:sz w:val="18"/>
                <w:szCs w:val="18"/>
                <w:lang w:eastAsia="en-GB"/>
              </w:rPr>
              <w:t>Service</w:t>
            </w:r>
            <w:r>
              <w:rPr>
                <w:rFonts w:ascii="Arial" w:eastAsia="Times New Roman" w:hAnsi="Arial" w:cs="Arial"/>
                <w:sz w:val="18"/>
                <w:szCs w:val="18"/>
                <w:lang w:eastAsia="en-GB"/>
              </w:rPr>
              <w:t> </w:t>
            </w:r>
          </w:p>
        </w:tc>
        <w:tc>
          <w:tcPr>
            <w:tcW w:w="3665"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Schools</w:t>
            </w:r>
            <w:r>
              <w:rPr>
                <w:rFonts w:ascii="Arial" w:eastAsia="Times New Roman" w:hAnsi="Arial" w:cs="Arial"/>
                <w:sz w:val="18"/>
                <w:szCs w:val="18"/>
                <w:lang w:eastAsia="en-GB"/>
              </w:rPr>
              <w:t> </w:t>
            </w:r>
          </w:p>
        </w:tc>
        <w:tc>
          <w:tcPr>
            <w:tcW w:w="1701" w:type="dxa"/>
            <w:tcBorders>
              <w:top w:val="nil"/>
              <w:left w:val="nil"/>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People at Risk</w:t>
            </w:r>
            <w:r>
              <w:rPr>
                <w:rFonts w:ascii="Arial" w:eastAsia="Times New Roman" w:hAnsi="Arial" w:cs="Arial"/>
                <w:sz w:val="18"/>
                <w:szCs w:val="18"/>
                <w:lang w:eastAsia="en-GB"/>
              </w:rPr>
              <w:t> </w:t>
            </w:r>
          </w:p>
        </w:tc>
        <w:tc>
          <w:tcPr>
            <w:tcW w:w="7883" w:type="dxa"/>
            <w:gridSpan w:val="3"/>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b/>
                <w:bCs/>
                <w:sz w:val="24"/>
                <w:szCs w:val="24"/>
                <w:lang w:eastAsia="en-GB"/>
              </w:rPr>
            </w:pPr>
            <w:r>
              <w:rPr>
                <w:rFonts w:ascii="Arial" w:eastAsia="Times New Roman" w:hAnsi="Arial" w:cs="Arial"/>
                <w:b/>
                <w:bCs/>
                <w:sz w:val="18"/>
                <w:szCs w:val="18"/>
                <w:lang w:eastAsia="en-GB"/>
              </w:rPr>
              <w:t>Staff, Pupils, Visitors, Volunteers</w:t>
            </w:r>
            <w:r>
              <w:rPr>
                <w:rFonts w:ascii="Arial" w:eastAsia="Times New Roman" w:hAnsi="Arial" w:cs="Arial"/>
                <w:sz w:val="18"/>
                <w:szCs w:val="18"/>
                <w:lang w:eastAsia="en-GB"/>
              </w:rPr>
              <w:t> </w:t>
            </w:r>
            <w:r>
              <w:rPr>
                <w:rFonts w:ascii="Arial" w:eastAsia="Times New Roman" w:hAnsi="Arial" w:cs="Arial"/>
                <w:b/>
                <w:bCs/>
                <w:sz w:val="18"/>
                <w:szCs w:val="18"/>
                <w:lang w:eastAsia="en-GB"/>
              </w:rPr>
              <w:t> </w:t>
            </w:r>
          </w:p>
        </w:tc>
      </w:tr>
      <w:tr>
        <w:tc>
          <w:tcPr>
            <w:tcW w:w="1777" w:type="dxa"/>
            <w:tcBorders>
              <w:top w:val="nil"/>
              <w:left w:val="single" w:sz="6" w:space="0" w:color="auto"/>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Location / School</w:t>
            </w:r>
            <w:r>
              <w:rPr>
                <w:rFonts w:ascii="Arial" w:eastAsia="Times New Roman" w:hAnsi="Arial" w:cs="Arial"/>
                <w:sz w:val="18"/>
                <w:szCs w:val="18"/>
                <w:lang w:eastAsia="en-GB"/>
              </w:rPr>
              <w:t> </w:t>
            </w:r>
          </w:p>
        </w:tc>
        <w:tc>
          <w:tcPr>
            <w:tcW w:w="3665"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Hawarden High School</w:t>
            </w:r>
            <w:r>
              <w:rPr>
                <w:rFonts w:ascii="Arial" w:eastAsia="Times New Roman" w:hAnsi="Arial" w:cs="Arial"/>
                <w:sz w:val="18"/>
                <w:szCs w:val="18"/>
                <w:lang w:eastAsia="en-GB"/>
              </w:rPr>
              <w:t> </w:t>
            </w:r>
          </w:p>
        </w:tc>
        <w:tc>
          <w:tcPr>
            <w:tcW w:w="1701" w:type="dxa"/>
            <w:tcBorders>
              <w:top w:val="nil"/>
              <w:left w:val="nil"/>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Date</w:t>
            </w:r>
            <w:r>
              <w:rPr>
                <w:rFonts w:ascii="Arial" w:eastAsia="Times New Roman" w:hAnsi="Arial" w:cs="Arial"/>
                <w:sz w:val="18"/>
                <w:szCs w:val="18"/>
                <w:lang w:eastAsia="en-GB"/>
              </w:rPr>
              <w:t> </w:t>
            </w:r>
          </w:p>
        </w:tc>
        <w:tc>
          <w:tcPr>
            <w:tcW w:w="1788"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16"/>
                <w:szCs w:val="16"/>
                <w:lang w:eastAsia="en-GB"/>
              </w:rPr>
            </w:pPr>
            <w:r>
              <w:rPr>
                <w:rFonts w:ascii="Arial" w:eastAsia="Times New Roman" w:hAnsi="Arial" w:cs="Arial"/>
                <w:b/>
                <w:bCs/>
                <w:sz w:val="16"/>
                <w:szCs w:val="16"/>
                <w:lang w:eastAsia="en-GB"/>
              </w:rPr>
              <w:t>4</w:t>
            </w:r>
            <w:r>
              <w:rPr>
                <w:rFonts w:ascii="Arial" w:eastAsia="Times New Roman" w:hAnsi="Arial" w:cs="Arial"/>
                <w:b/>
                <w:bCs/>
                <w:sz w:val="16"/>
                <w:szCs w:val="16"/>
                <w:vertAlign w:val="superscript"/>
                <w:lang w:eastAsia="en-GB"/>
              </w:rPr>
              <w:t>th</w:t>
            </w:r>
            <w:r>
              <w:rPr>
                <w:rFonts w:ascii="Arial" w:eastAsia="Times New Roman" w:hAnsi="Arial" w:cs="Arial"/>
                <w:b/>
                <w:bCs/>
                <w:sz w:val="16"/>
                <w:szCs w:val="16"/>
                <w:lang w:eastAsia="en-GB"/>
              </w:rPr>
              <w:t xml:space="preserve"> March 2021</w:t>
            </w:r>
          </w:p>
        </w:tc>
        <w:tc>
          <w:tcPr>
            <w:tcW w:w="1395"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Review Date</w:t>
            </w:r>
            <w:r>
              <w:rPr>
                <w:rFonts w:ascii="Arial" w:eastAsia="Times New Roman" w:hAnsi="Arial" w:cs="Arial"/>
                <w:sz w:val="18"/>
                <w:szCs w:val="18"/>
                <w:lang w:eastAsia="en-GB"/>
              </w:rPr>
              <w:t> </w:t>
            </w:r>
          </w:p>
        </w:tc>
        <w:tc>
          <w:tcPr>
            <w:tcW w:w="4700"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As required</w:t>
            </w:r>
            <w:r>
              <w:rPr>
                <w:rFonts w:ascii="Arial" w:eastAsia="Times New Roman" w:hAnsi="Arial" w:cs="Arial"/>
                <w:sz w:val="18"/>
                <w:szCs w:val="18"/>
                <w:lang w:eastAsia="en-GB"/>
              </w:rPr>
              <w:t> </w:t>
            </w:r>
          </w:p>
        </w:tc>
      </w:tr>
      <w:tr>
        <w:tc>
          <w:tcPr>
            <w:tcW w:w="1777" w:type="dxa"/>
            <w:tcBorders>
              <w:top w:val="nil"/>
              <w:left w:val="single" w:sz="6" w:space="0" w:color="auto"/>
              <w:bottom w:val="single" w:sz="6" w:space="0" w:color="auto"/>
              <w:right w:val="single" w:sz="6" w:space="0" w:color="auto"/>
            </w:tcBorders>
            <w:shd w:val="clear" w:color="auto" w:fill="BDD6EE"/>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Assessor</w:t>
            </w:r>
            <w:r>
              <w:rPr>
                <w:rFonts w:ascii="Arial" w:eastAsia="Times New Roman" w:hAnsi="Arial" w:cs="Arial"/>
                <w:sz w:val="18"/>
                <w:szCs w:val="18"/>
                <w:lang w:eastAsia="en-GB"/>
              </w:rPr>
              <w:t> </w:t>
            </w:r>
          </w:p>
        </w:tc>
        <w:tc>
          <w:tcPr>
            <w:tcW w:w="3665" w:type="dxa"/>
            <w:tcBorders>
              <w:top w:val="nil"/>
              <w:left w:val="nil"/>
              <w:bottom w:val="single" w:sz="6" w:space="0" w:color="auto"/>
              <w:right w:val="single" w:sz="6" w:space="0" w:color="auto"/>
            </w:tcBorders>
            <w:shd w:val="clear" w:color="auto" w:fill="auto"/>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Simon Budgen</w:t>
            </w:r>
            <w:r>
              <w:rPr>
                <w:rFonts w:ascii="Arial" w:eastAsia="Times New Roman" w:hAnsi="Arial" w:cs="Arial"/>
                <w:sz w:val="18"/>
                <w:szCs w:val="18"/>
                <w:lang w:eastAsia="en-GB"/>
              </w:rPr>
              <w:t> </w:t>
            </w:r>
          </w:p>
        </w:tc>
        <w:tc>
          <w:tcPr>
            <w:tcW w:w="1701" w:type="dxa"/>
            <w:tcBorders>
              <w:top w:val="nil"/>
              <w:left w:val="single" w:sz="6" w:space="0" w:color="auto"/>
              <w:bottom w:val="single" w:sz="6" w:space="0" w:color="auto"/>
              <w:right w:val="single" w:sz="6" w:space="0" w:color="auto"/>
            </w:tcBorders>
            <w:shd w:val="clear" w:color="auto" w:fill="BDD6EE"/>
            <w:vAlign w:val="center"/>
            <w:hideMark/>
          </w:tcPr>
          <w:p>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18"/>
                <w:szCs w:val="18"/>
                <w:lang w:eastAsia="en-GB"/>
              </w:rPr>
              <w:t xml:space="preserve"> Issue Number</w:t>
            </w:r>
            <w:r>
              <w:rPr>
                <w:rFonts w:ascii="Arial" w:eastAsia="Times New Roman" w:hAnsi="Arial" w:cs="Arial"/>
                <w:sz w:val="18"/>
                <w:szCs w:val="18"/>
                <w:lang w:eastAsia="en-GB"/>
              </w:rPr>
              <w:t> </w:t>
            </w:r>
          </w:p>
        </w:tc>
        <w:tc>
          <w:tcPr>
            <w:tcW w:w="7883" w:type="dxa"/>
            <w:gridSpan w:val="3"/>
            <w:tcBorders>
              <w:top w:val="nil"/>
              <w:left w:val="nil"/>
              <w:bottom w:val="single" w:sz="6" w:space="0" w:color="auto"/>
              <w:right w:val="single" w:sz="6" w:space="0" w:color="auto"/>
            </w:tcBorders>
            <w:shd w:val="clear" w:color="auto" w:fill="auto"/>
            <w:hideMark/>
          </w:tcPr>
          <w:p>
            <w:pPr>
              <w:spacing w:after="0" w:line="240" w:lineRule="auto"/>
              <w:jc w:val="center"/>
              <w:textAlignment w:val="baseline"/>
              <w:rPr>
                <w:rFonts w:ascii="Times New Roman" w:eastAsia="Times New Roman" w:hAnsi="Times New Roman" w:cs="Times New Roman"/>
                <w:i/>
                <w:sz w:val="24"/>
                <w:szCs w:val="24"/>
                <w:lang w:eastAsia="en-GB"/>
              </w:rPr>
            </w:pPr>
            <w:r>
              <w:rPr>
                <w:rFonts w:ascii="Arial" w:eastAsia="Times New Roman" w:hAnsi="Arial" w:cs="Arial"/>
                <w:b/>
                <w:bCs/>
                <w:sz w:val="18"/>
                <w:szCs w:val="18"/>
                <w:lang w:eastAsia="en-GB"/>
              </w:rPr>
              <w:t>8 (Amendments from Issue 7 in red)</w:t>
            </w:r>
          </w:p>
        </w:tc>
      </w:tr>
    </w:tbl>
    <w:p>
      <w:pPr>
        <w:tabs>
          <w:tab w:val="left" w:pos="7751"/>
        </w:tabs>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4"/>
          <w:szCs w:val="24"/>
          <w:lang w:eastAsia="en-GB"/>
        </w:rPr>
        <w:t>  </w:t>
      </w:r>
    </w:p>
    <w:tbl>
      <w:tblPr>
        <w:tblW w:w="15168"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559"/>
        <w:gridCol w:w="2693"/>
        <w:gridCol w:w="284"/>
        <w:gridCol w:w="283"/>
        <w:gridCol w:w="284"/>
        <w:gridCol w:w="141"/>
        <w:gridCol w:w="6946"/>
        <w:gridCol w:w="284"/>
        <w:gridCol w:w="283"/>
        <w:gridCol w:w="284"/>
        <w:gridCol w:w="141"/>
        <w:gridCol w:w="426"/>
      </w:tblGrid>
      <w:tr>
        <w:trPr>
          <w:cantSplit/>
          <w:trHeight w:val="1440"/>
        </w:trPr>
        <w:tc>
          <w:tcPr>
            <w:tcW w:w="1560" w:type="dxa"/>
            <w:tcBorders>
              <w:top w:val="single" w:sz="6" w:space="0" w:color="auto"/>
              <w:left w:val="single" w:sz="6" w:space="0" w:color="auto"/>
              <w:bottom w:val="single" w:sz="6" w:space="0" w:color="auto"/>
              <w:right w:val="single" w:sz="6" w:space="0" w:color="auto"/>
            </w:tcBorders>
            <w:shd w:val="clear" w:color="auto" w:fill="BDD6EE"/>
          </w:tcPr>
          <w:p>
            <w:pPr>
              <w:spacing w:after="0" w:line="240" w:lineRule="auto"/>
              <w:jc w:val="center"/>
              <w:textAlignment w:val="baseline"/>
              <w:rPr>
                <w:rFonts w:ascii="Arial" w:eastAsia="Times New Roman" w:hAnsi="Arial" w:cs="Arial"/>
                <w:b/>
                <w:bCs/>
                <w:sz w:val="20"/>
                <w:szCs w:val="20"/>
                <w:lang w:eastAsia="en-GB"/>
              </w:rPr>
            </w:pPr>
          </w:p>
          <w:p>
            <w:pPr>
              <w:spacing w:after="0" w:line="240" w:lineRule="auto"/>
              <w:jc w:val="center"/>
              <w:textAlignment w:val="baseline"/>
              <w:rPr>
                <w:rFonts w:ascii="Arial" w:eastAsia="Times New Roman" w:hAnsi="Arial" w:cs="Arial"/>
                <w:b/>
                <w:bCs/>
                <w:sz w:val="20"/>
                <w:szCs w:val="20"/>
                <w:lang w:eastAsia="en-GB"/>
              </w:rPr>
            </w:pPr>
          </w:p>
          <w:p>
            <w:pPr>
              <w:spacing w:after="0" w:line="240" w:lineRule="auto"/>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Grouping</w:t>
            </w:r>
          </w:p>
        </w:tc>
        <w:tc>
          <w:tcPr>
            <w:tcW w:w="1559" w:type="dxa"/>
            <w:tcBorders>
              <w:top w:val="single" w:sz="6" w:space="0" w:color="auto"/>
              <w:left w:val="single" w:sz="6" w:space="0" w:color="auto"/>
              <w:bottom w:val="single" w:sz="6" w:space="0" w:color="auto"/>
              <w:right w:val="single" w:sz="6" w:space="0" w:color="auto"/>
            </w:tcBorders>
            <w:shd w:val="clear" w:color="auto" w:fill="BDD6EE"/>
            <w:vAlign w:val="center"/>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Risk</w:t>
            </w:r>
          </w:p>
        </w:tc>
        <w:tc>
          <w:tcPr>
            <w:tcW w:w="2693" w:type="dxa"/>
            <w:tcBorders>
              <w:top w:val="single" w:sz="6" w:space="0" w:color="auto"/>
              <w:left w:val="nil"/>
              <w:bottom w:val="single" w:sz="6" w:space="0" w:color="auto"/>
              <w:right w:val="single" w:sz="4" w:space="0" w:color="auto"/>
            </w:tcBorders>
            <w:shd w:val="clear" w:color="auto" w:fill="BDD6EE"/>
            <w:vAlign w:val="center"/>
            <w:hideMark/>
          </w:tcPr>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Who will be harmed &amp; effects</w:t>
            </w:r>
          </w:p>
        </w:tc>
        <w:tc>
          <w:tcPr>
            <w:tcW w:w="284" w:type="dxa"/>
            <w:tcBorders>
              <w:top w:val="single" w:sz="4" w:space="0" w:color="auto"/>
              <w:left w:val="single" w:sz="4" w:space="0" w:color="auto"/>
              <w:bottom w:val="single" w:sz="4" w:space="0" w:color="auto"/>
              <w:right w:val="single" w:sz="4" w:space="0" w:color="auto"/>
            </w:tcBorders>
            <w:shd w:val="clear" w:color="auto" w:fill="BDD6EE"/>
            <w:textDirection w:val="tbRl"/>
          </w:tcPr>
          <w:p>
            <w:pPr>
              <w:spacing w:after="0" w:line="240" w:lineRule="auto"/>
              <w:ind w:left="113" w:right="113"/>
              <w:jc w:val="center"/>
              <w:textAlignment w:val="baseline"/>
              <w:rPr>
                <w:rFonts w:ascii="Arial" w:eastAsia="Times New Roman" w:hAnsi="Arial" w:cs="Arial"/>
                <w:b/>
                <w:bCs/>
                <w:sz w:val="18"/>
                <w:szCs w:val="18"/>
                <w:lang w:eastAsia="en-GB"/>
              </w:rPr>
            </w:pPr>
            <w:r>
              <w:rPr>
                <w:rFonts w:ascii="Arial" w:eastAsia="Times New Roman" w:hAnsi="Arial" w:cs="Arial"/>
                <w:b/>
                <w:bCs/>
                <w:sz w:val="18"/>
                <w:szCs w:val="18"/>
                <w:lang w:eastAsia="en-GB"/>
              </w:rPr>
              <w:t>Likelihood</w:t>
            </w:r>
          </w:p>
        </w:tc>
        <w:tc>
          <w:tcPr>
            <w:tcW w:w="283" w:type="dxa"/>
            <w:tcBorders>
              <w:top w:val="single" w:sz="4" w:space="0" w:color="auto"/>
              <w:left w:val="single" w:sz="4" w:space="0" w:color="auto"/>
              <w:bottom w:val="single" w:sz="4" w:space="0" w:color="auto"/>
              <w:right w:val="single" w:sz="4" w:space="0" w:color="auto"/>
            </w:tcBorders>
            <w:shd w:val="clear" w:color="auto" w:fill="BDD6EE"/>
            <w:textDirection w:val="tbRl"/>
          </w:tcPr>
          <w:p>
            <w:pPr>
              <w:spacing w:after="0" w:line="240" w:lineRule="auto"/>
              <w:ind w:left="113" w:right="113"/>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Severity</w:t>
            </w:r>
          </w:p>
        </w:tc>
        <w:tc>
          <w:tcPr>
            <w:tcW w:w="284" w:type="dxa"/>
            <w:tcBorders>
              <w:top w:val="single" w:sz="6" w:space="0" w:color="auto"/>
              <w:left w:val="single" w:sz="4" w:space="0" w:color="auto"/>
              <w:bottom w:val="single" w:sz="6" w:space="0" w:color="auto"/>
              <w:right w:val="single" w:sz="6" w:space="0" w:color="auto"/>
            </w:tcBorders>
            <w:shd w:val="clear" w:color="auto" w:fill="BDD6EE"/>
            <w:textDirection w:val="tbRl"/>
            <w:vAlign w:val="center"/>
            <w:hideMark/>
          </w:tcPr>
          <w:p>
            <w:pPr>
              <w:spacing w:after="0" w:line="240" w:lineRule="auto"/>
              <w:ind w:left="113" w:right="113"/>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Rating</w:t>
            </w:r>
          </w:p>
        </w:tc>
        <w:tc>
          <w:tcPr>
            <w:tcW w:w="7087" w:type="dxa"/>
            <w:gridSpan w:val="2"/>
            <w:tcBorders>
              <w:top w:val="single" w:sz="6" w:space="0" w:color="auto"/>
              <w:left w:val="nil"/>
              <w:bottom w:val="single" w:sz="6" w:space="0" w:color="auto"/>
              <w:right w:val="single" w:sz="6" w:space="0" w:color="auto"/>
            </w:tcBorders>
            <w:shd w:val="clear" w:color="auto" w:fill="BDD6EE"/>
            <w:vAlign w:val="center"/>
            <w:hideMark/>
          </w:tcPr>
          <w:p>
            <w:pPr>
              <w:spacing w:after="0" w:line="240" w:lineRule="auto"/>
              <w:jc w:val="center"/>
              <w:textAlignment w:val="baseline"/>
              <w:rPr>
                <w:rFonts w:ascii="Times New Roman" w:eastAsia="Times New Roman" w:hAnsi="Times New Roman" w:cs="Times New Roman"/>
                <w:sz w:val="24"/>
                <w:szCs w:val="24"/>
                <w:lang w:eastAsia="en-GB"/>
              </w:rPr>
            </w:pPr>
          </w:p>
          <w:p>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Control Measures</w:t>
            </w:r>
          </w:p>
          <w:p>
            <w:pPr>
              <w:spacing w:after="0" w:line="240" w:lineRule="auto"/>
              <w:jc w:val="center"/>
              <w:textAlignment w:val="baseline"/>
              <w:rPr>
                <w:rFonts w:ascii="Times New Roman" w:eastAsia="Times New Roman" w:hAnsi="Times New Roman" w:cs="Times New Roman"/>
                <w:sz w:val="24"/>
                <w:szCs w:val="24"/>
                <w:lang w:eastAsia="en-GB"/>
              </w:rPr>
            </w:pPr>
          </w:p>
        </w:tc>
        <w:tc>
          <w:tcPr>
            <w:tcW w:w="284" w:type="dxa"/>
            <w:tcBorders>
              <w:top w:val="single" w:sz="6" w:space="0" w:color="auto"/>
              <w:left w:val="nil"/>
              <w:bottom w:val="single" w:sz="6" w:space="0" w:color="auto"/>
              <w:right w:val="single" w:sz="6" w:space="0" w:color="auto"/>
            </w:tcBorders>
            <w:shd w:val="clear" w:color="auto" w:fill="BDD6EE"/>
            <w:textDirection w:val="tbRl"/>
          </w:tcPr>
          <w:p>
            <w:pPr>
              <w:spacing w:after="0" w:line="240" w:lineRule="auto"/>
              <w:ind w:left="113" w:right="113"/>
              <w:jc w:val="center"/>
              <w:textAlignment w:val="baseline"/>
              <w:rPr>
                <w:rFonts w:ascii="Arial" w:eastAsia="Times New Roman" w:hAnsi="Arial" w:cs="Arial"/>
                <w:b/>
                <w:bCs/>
                <w:sz w:val="18"/>
                <w:szCs w:val="18"/>
                <w:lang w:eastAsia="en-GB"/>
              </w:rPr>
            </w:pPr>
            <w:r>
              <w:rPr>
                <w:rFonts w:ascii="Arial" w:eastAsia="Times New Roman" w:hAnsi="Arial" w:cs="Arial"/>
                <w:b/>
                <w:bCs/>
                <w:sz w:val="18"/>
                <w:szCs w:val="18"/>
                <w:lang w:eastAsia="en-GB"/>
              </w:rPr>
              <w:t>Likelihood</w:t>
            </w:r>
          </w:p>
        </w:tc>
        <w:tc>
          <w:tcPr>
            <w:tcW w:w="283" w:type="dxa"/>
            <w:tcBorders>
              <w:top w:val="single" w:sz="6" w:space="0" w:color="auto"/>
              <w:left w:val="nil"/>
              <w:bottom w:val="single" w:sz="6" w:space="0" w:color="auto"/>
              <w:right w:val="single" w:sz="6" w:space="0" w:color="auto"/>
            </w:tcBorders>
            <w:shd w:val="clear" w:color="auto" w:fill="BDD6EE"/>
            <w:textDirection w:val="tbRl"/>
          </w:tcPr>
          <w:p>
            <w:pPr>
              <w:spacing w:after="0" w:line="240" w:lineRule="auto"/>
              <w:ind w:left="113" w:right="113"/>
              <w:jc w:val="cente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Severity</w:t>
            </w:r>
          </w:p>
        </w:tc>
        <w:tc>
          <w:tcPr>
            <w:tcW w:w="284" w:type="dxa"/>
            <w:tcBorders>
              <w:top w:val="single" w:sz="6" w:space="0" w:color="auto"/>
              <w:left w:val="nil"/>
              <w:bottom w:val="single" w:sz="6" w:space="0" w:color="auto"/>
              <w:right w:val="single" w:sz="6" w:space="0" w:color="auto"/>
            </w:tcBorders>
            <w:shd w:val="clear" w:color="auto" w:fill="BDD6EE"/>
            <w:textDirection w:val="tbRl"/>
            <w:vAlign w:val="center"/>
          </w:tcPr>
          <w:p>
            <w:pPr>
              <w:spacing w:after="0" w:line="240" w:lineRule="auto"/>
              <w:ind w:left="113" w:right="113"/>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Rating</w:t>
            </w:r>
          </w:p>
        </w:tc>
        <w:tc>
          <w:tcPr>
            <w:tcW w:w="567" w:type="dxa"/>
            <w:gridSpan w:val="2"/>
            <w:tcBorders>
              <w:top w:val="single" w:sz="6" w:space="0" w:color="auto"/>
              <w:left w:val="nil"/>
              <w:bottom w:val="single" w:sz="6" w:space="0" w:color="auto"/>
              <w:right w:val="single" w:sz="6" w:space="0" w:color="auto"/>
            </w:tcBorders>
            <w:shd w:val="clear" w:color="auto" w:fill="BDD6EE"/>
            <w:textDirection w:val="tbRl"/>
            <w:vAlign w:val="center"/>
          </w:tcPr>
          <w:p>
            <w:pPr>
              <w:spacing w:after="0" w:line="240" w:lineRule="auto"/>
              <w:ind w:left="113" w:right="113"/>
              <w:jc w:val="center"/>
              <w:textAlignment w:val="baseline"/>
              <w:rPr>
                <w:rFonts w:ascii="Arial" w:eastAsia="Times New Roman" w:hAnsi="Arial" w:cs="Arial"/>
                <w:b/>
                <w:bCs/>
                <w:sz w:val="16"/>
                <w:szCs w:val="16"/>
                <w:lang w:eastAsia="en-GB"/>
              </w:rPr>
            </w:pPr>
            <w:r>
              <w:rPr>
                <w:rFonts w:ascii="Arial" w:eastAsia="Times New Roman" w:hAnsi="Arial" w:cs="Arial"/>
                <w:b/>
                <w:bCs/>
                <w:sz w:val="16"/>
                <w:szCs w:val="16"/>
                <w:lang w:eastAsia="en-GB"/>
              </w:rPr>
              <w:t>Responsibility</w:t>
            </w:r>
          </w:p>
        </w:tc>
      </w:tr>
      <w:tr>
        <w:trPr>
          <w:trHeight w:val="720"/>
        </w:trPr>
        <w:tc>
          <w:tcPr>
            <w:tcW w:w="1560" w:type="dxa"/>
            <w:tcBorders>
              <w:top w:val="nil"/>
              <w:left w:val="single" w:sz="6" w:space="0" w:color="auto"/>
              <w:bottom w:val="single" w:sz="6" w:space="0" w:color="auto"/>
              <w:right w:val="single" w:sz="6" w:space="0" w:color="auto"/>
            </w:tcBorders>
          </w:tcPr>
          <w:p>
            <w:pPr>
              <w:pStyle w:val="TableParagraph"/>
              <w:ind w:left="107" w:right="27"/>
              <w:rPr>
                <w:b/>
                <w:sz w:val="18"/>
                <w:szCs w:val="18"/>
              </w:rPr>
            </w:pPr>
          </w:p>
        </w:tc>
        <w:tc>
          <w:tcPr>
            <w:tcW w:w="1559" w:type="dxa"/>
            <w:tcBorders>
              <w:top w:val="nil"/>
              <w:left w:val="single" w:sz="6" w:space="0" w:color="auto"/>
              <w:bottom w:val="single" w:sz="6" w:space="0" w:color="auto"/>
              <w:right w:val="single" w:sz="6" w:space="0" w:color="auto"/>
            </w:tcBorders>
            <w:shd w:val="clear" w:color="auto" w:fill="auto"/>
            <w:hideMark/>
          </w:tcPr>
          <w:p>
            <w:pPr>
              <w:pStyle w:val="TableParagraph"/>
              <w:ind w:left="107" w:right="27"/>
              <w:rPr>
                <w:b/>
                <w:sz w:val="18"/>
                <w:szCs w:val="18"/>
              </w:rPr>
            </w:pPr>
            <w:r>
              <w:rPr>
                <w:b/>
                <w:sz w:val="18"/>
                <w:szCs w:val="18"/>
              </w:rPr>
              <w:t>Spread of COVID-19</w:t>
            </w:r>
          </w:p>
        </w:tc>
        <w:tc>
          <w:tcPr>
            <w:tcW w:w="12049" w:type="dxa"/>
            <w:gridSpan w:val="11"/>
            <w:tcBorders>
              <w:top w:val="nil"/>
              <w:left w:val="nil"/>
              <w:bottom w:val="single" w:sz="6" w:space="0" w:color="auto"/>
              <w:right w:val="single" w:sz="6" w:space="0" w:color="auto"/>
            </w:tcBorders>
            <w:shd w:val="clear" w:color="auto" w:fill="auto"/>
            <w:hideMark/>
          </w:tcPr>
          <w:p>
            <w:pPr>
              <w:pStyle w:val="TableParagraph"/>
              <w:ind w:left="108"/>
              <w:jc w:val="center"/>
              <w:rPr>
                <w:color w:val="000000" w:themeColor="text1"/>
                <w:sz w:val="18"/>
                <w:szCs w:val="18"/>
              </w:rPr>
            </w:pPr>
            <w:r>
              <w:rPr>
                <w:color w:val="000000" w:themeColor="text1"/>
                <w:sz w:val="18"/>
                <w:szCs w:val="18"/>
              </w:rPr>
              <w:t>Public Health Wales guidance must be followed at all times</w:t>
            </w:r>
          </w:p>
          <w:p>
            <w:pPr>
              <w:pStyle w:val="TableParagraph"/>
              <w:ind w:left="108" w:right="816"/>
              <w:jc w:val="center"/>
              <w:rPr>
                <w:color w:val="000000" w:themeColor="text1"/>
                <w:sz w:val="18"/>
                <w:szCs w:val="18"/>
              </w:rPr>
            </w:pPr>
            <w:r>
              <w:rPr>
                <w:color w:val="000000" w:themeColor="text1"/>
                <w:sz w:val="18"/>
                <w:szCs w:val="18"/>
              </w:rPr>
              <w:t xml:space="preserve">The control measures required for COVID-19 are as per standard hygiene practices with enhanced attention such as frequency and in line with published guidance </w:t>
            </w:r>
          </w:p>
          <w:p>
            <w:pPr>
              <w:spacing w:after="0" w:line="240" w:lineRule="auto"/>
              <w:jc w:val="center"/>
              <w:textAlignment w:val="baseline"/>
              <w:rPr>
                <w:rFonts w:ascii="Times New Roman" w:eastAsia="Times New Roman" w:hAnsi="Times New Roman" w:cs="Times New Roman"/>
                <w:sz w:val="24"/>
                <w:szCs w:val="24"/>
                <w:lang w:eastAsia="en-GB"/>
              </w:rPr>
            </w:pPr>
            <w:r>
              <w:rPr>
                <w:color w:val="000000" w:themeColor="text1"/>
                <w:sz w:val="18"/>
                <w:szCs w:val="18"/>
              </w:rPr>
              <w:t>Risk assessment excludes those people who are shielding (should not be attending) and potential for infection occurring outside the school</w:t>
            </w:r>
          </w:p>
        </w:tc>
      </w:tr>
      <w:tr>
        <w:tc>
          <w:tcPr>
            <w:tcW w:w="1560" w:type="dxa"/>
            <w:tcBorders>
              <w:top w:val="nil"/>
              <w:left w:val="single" w:sz="6" w:space="0" w:color="auto"/>
              <w:bottom w:val="single" w:sz="6" w:space="0" w:color="auto"/>
              <w:right w:val="single" w:sz="6" w:space="0" w:color="auto"/>
            </w:tcBorders>
          </w:tcPr>
          <w:p>
            <w:pPr>
              <w:pStyle w:val="TableParagraph"/>
              <w:ind w:left="108"/>
              <w:rPr>
                <w:b/>
                <w:sz w:val="18"/>
                <w:szCs w:val="18"/>
              </w:rPr>
            </w:pPr>
          </w:p>
          <w:p>
            <w:pPr>
              <w:pStyle w:val="TableParagraph"/>
              <w:ind w:left="108"/>
              <w:rPr>
                <w:b/>
                <w:sz w:val="18"/>
                <w:szCs w:val="18"/>
              </w:rPr>
            </w:pPr>
            <w:r>
              <w:rPr>
                <w:b/>
                <w:sz w:val="18"/>
                <w:szCs w:val="18"/>
              </w:rPr>
              <w:t>Learners and staff</w:t>
            </w:r>
          </w:p>
          <w:p>
            <w:pPr>
              <w:pStyle w:val="TableParagraph"/>
              <w:ind w:left="108"/>
              <w:rPr>
                <w:b/>
                <w:sz w:val="18"/>
                <w:szCs w:val="18"/>
              </w:rPr>
            </w:pPr>
          </w:p>
          <w:p>
            <w:pPr>
              <w:pStyle w:val="TableParagraph"/>
              <w:ind w:left="108"/>
              <w:rPr>
                <w:b/>
                <w:sz w:val="18"/>
                <w:szCs w:val="18"/>
              </w:rPr>
            </w:pPr>
          </w:p>
        </w:tc>
        <w:tc>
          <w:tcPr>
            <w:tcW w:w="1559" w:type="dxa"/>
            <w:tcBorders>
              <w:top w:val="nil"/>
              <w:left w:val="single" w:sz="6" w:space="0" w:color="auto"/>
              <w:bottom w:val="single" w:sz="6" w:space="0" w:color="auto"/>
              <w:right w:val="single" w:sz="6" w:space="0" w:color="auto"/>
            </w:tcBorders>
            <w:shd w:val="clear" w:color="auto" w:fill="auto"/>
            <w:hideMark/>
          </w:tcPr>
          <w:p>
            <w:pPr>
              <w:pStyle w:val="TableParagraph"/>
              <w:ind w:left="108"/>
              <w:rPr>
                <w:b/>
                <w:sz w:val="18"/>
                <w:szCs w:val="18"/>
              </w:rPr>
            </w:pPr>
            <w:r>
              <w:rPr>
                <w:b/>
                <w:sz w:val="18"/>
                <w:szCs w:val="18"/>
              </w:rPr>
              <w:t xml:space="preserve">Symptomatic pupils and staff </w:t>
            </w:r>
          </w:p>
          <w:p>
            <w:pPr>
              <w:pStyle w:val="TableParagraph"/>
              <w:ind w:left="107" w:right="172"/>
              <w:rPr>
                <w:b/>
                <w:sz w:val="18"/>
                <w:szCs w:val="18"/>
              </w:rPr>
            </w:pPr>
            <w:r>
              <w:rPr>
                <w:b/>
                <w:sz w:val="18"/>
                <w:szCs w:val="18"/>
              </w:rPr>
              <w:t>Entering into the School</w:t>
            </w:r>
          </w:p>
        </w:tc>
        <w:tc>
          <w:tcPr>
            <w:tcW w:w="2693" w:type="dxa"/>
            <w:tcBorders>
              <w:top w:val="nil"/>
              <w:left w:val="nil"/>
              <w:bottom w:val="single" w:sz="6" w:space="0" w:color="auto"/>
              <w:right w:val="single" w:sz="4" w:space="0" w:color="auto"/>
            </w:tcBorders>
            <w:shd w:val="clear" w:color="auto" w:fill="auto"/>
            <w:hideMark/>
          </w:tcPr>
          <w:p>
            <w:pPr>
              <w:pStyle w:val="TableParagraph"/>
              <w:ind w:left="108"/>
              <w:rPr>
                <w:b/>
                <w:sz w:val="18"/>
                <w:szCs w:val="18"/>
              </w:rPr>
            </w:pPr>
            <w:r>
              <w:rPr>
                <w:b/>
                <w:sz w:val="18"/>
                <w:szCs w:val="18"/>
              </w:rPr>
              <w:t>Pupils and Staff</w:t>
            </w:r>
          </w:p>
          <w:p>
            <w:pPr>
              <w:pStyle w:val="TableParagraph"/>
              <w:ind w:left="108" w:right="103"/>
              <w:rPr>
                <w:sz w:val="18"/>
                <w:szCs w:val="18"/>
              </w:rPr>
            </w:pPr>
            <w:r>
              <w:rPr>
                <w:sz w:val="18"/>
                <w:szCs w:val="18"/>
              </w:rPr>
              <w:t>If there are not arrangements to ensure symptomatic children and staff do not get admitted to the school, then there is a risk of the virus spreading to those in attendance.</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6" w:space="0" w:color="auto"/>
              <w:right w:val="single" w:sz="6" w:space="0" w:color="auto"/>
            </w:tcBorders>
            <w:shd w:val="clear" w:color="auto" w:fill="FFC000"/>
            <w:hideMark/>
          </w:tcPr>
          <w:p>
            <w:pPr>
              <w:pStyle w:val="TableParagraph"/>
              <w:spacing w:before="7"/>
              <w:jc w:val="center"/>
              <w:rPr>
                <w:sz w:val="18"/>
                <w:szCs w:val="18"/>
              </w:rPr>
            </w:pPr>
          </w:p>
          <w:p>
            <w:pPr>
              <w:pStyle w:val="TableParagraph"/>
              <w:jc w:val="center"/>
              <w:rPr>
                <w:sz w:val="18"/>
                <w:szCs w:val="18"/>
              </w:rPr>
            </w:pPr>
            <w:r>
              <w:rPr>
                <w:sz w:val="18"/>
                <w:szCs w:val="18"/>
              </w:rPr>
              <w:t>16</w:t>
            </w:r>
          </w:p>
        </w:tc>
        <w:tc>
          <w:tcPr>
            <w:tcW w:w="6946" w:type="dxa"/>
            <w:tcBorders>
              <w:top w:val="nil"/>
              <w:left w:val="nil"/>
              <w:bottom w:val="single" w:sz="6" w:space="0" w:color="auto"/>
              <w:right w:val="single" w:sz="6" w:space="0" w:color="auto"/>
            </w:tcBorders>
            <w:shd w:val="clear" w:color="auto" w:fill="auto"/>
            <w:hideMark/>
          </w:tcPr>
          <w:p>
            <w:pPr>
              <w:pStyle w:val="NoSpacing"/>
              <w:numPr>
                <w:ilvl w:val="0"/>
                <w:numId w:val="14"/>
              </w:numPr>
              <w:rPr>
                <w:rFonts w:ascii="Arial" w:hAnsi="Arial" w:cs="Arial"/>
                <w:sz w:val="18"/>
                <w:szCs w:val="18"/>
              </w:rPr>
            </w:pPr>
            <w:r>
              <w:rPr>
                <w:rFonts w:ascii="Arial" w:hAnsi="Arial" w:cs="Arial"/>
                <w:sz w:val="18"/>
                <w:szCs w:val="18"/>
              </w:rPr>
              <w:t>All children (via parents) to be screened prior to arrival at the school;</w:t>
            </w:r>
          </w:p>
          <w:p>
            <w:pPr>
              <w:pStyle w:val="NoSpacing"/>
              <w:numPr>
                <w:ilvl w:val="0"/>
                <w:numId w:val="14"/>
              </w:numPr>
              <w:rPr>
                <w:rFonts w:ascii="Arial" w:hAnsi="Arial" w:cs="Arial"/>
                <w:sz w:val="18"/>
                <w:szCs w:val="18"/>
              </w:rPr>
            </w:pPr>
            <w:r>
              <w:rPr>
                <w:rFonts w:ascii="Arial" w:hAnsi="Arial" w:cs="Arial"/>
                <w:sz w:val="18"/>
                <w:szCs w:val="18"/>
              </w:rPr>
              <w:t>Parents reminded of their responsibility to abide by current PHW guidelines;</w:t>
            </w:r>
          </w:p>
          <w:p>
            <w:pPr>
              <w:pStyle w:val="NoSpacing"/>
              <w:numPr>
                <w:ilvl w:val="0"/>
                <w:numId w:val="14"/>
              </w:numPr>
              <w:rPr>
                <w:rFonts w:ascii="Arial" w:hAnsi="Arial" w:cs="Arial"/>
                <w:sz w:val="18"/>
                <w:szCs w:val="18"/>
              </w:rPr>
            </w:pPr>
            <w:r>
              <w:rPr>
                <w:rFonts w:ascii="Arial" w:hAnsi="Arial" w:cs="Arial"/>
                <w:sz w:val="18"/>
                <w:szCs w:val="18"/>
              </w:rPr>
              <w:t>Parents reminded to check children for symptoms prior to attending school;</w:t>
            </w:r>
          </w:p>
          <w:p>
            <w:pPr>
              <w:pStyle w:val="NoSpacing"/>
              <w:numPr>
                <w:ilvl w:val="0"/>
                <w:numId w:val="14"/>
              </w:numPr>
              <w:rPr>
                <w:rFonts w:ascii="Arial" w:hAnsi="Arial" w:cs="Arial"/>
                <w:sz w:val="18"/>
                <w:szCs w:val="18"/>
              </w:rPr>
            </w:pPr>
            <w:r>
              <w:rPr>
                <w:rFonts w:ascii="Arial" w:hAnsi="Arial" w:cs="Arial"/>
                <w:sz w:val="18"/>
                <w:szCs w:val="18"/>
              </w:rPr>
              <w:t>Staff to report symptoms and to self-isolate if symptomatic or family member symptomatic in line with PHW guidelines;</w:t>
            </w:r>
          </w:p>
          <w:p>
            <w:pPr>
              <w:pStyle w:val="NoSpacing"/>
              <w:numPr>
                <w:ilvl w:val="0"/>
                <w:numId w:val="14"/>
              </w:numPr>
              <w:rPr>
                <w:rFonts w:ascii="Arial" w:hAnsi="Arial" w:cs="Arial"/>
                <w:sz w:val="18"/>
                <w:szCs w:val="18"/>
              </w:rPr>
            </w:pPr>
            <w:r>
              <w:rPr>
                <w:rFonts w:ascii="Arial" w:hAnsi="Arial" w:cs="Arial"/>
                <w:sz w:val="18"/>
                <w:szCs w:val="18"/>
              </w:rPr>
              <w:t>Housekeeping messages, including method self-diagnosis discussed with pupils by Form Tutor at first session.</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shd w:val="clear" w:color="auto" w:fill="FFFFFF" w:themeFill="background1"/>
              </w:rPr>
              <w:t>Virtual staff meeting prior to school reopening issues guidance to all staff</w:t>
            </w:r>
            <w:r>
              <w:rPr>
                <w:rFonts w:ascii="Arial" w:hAnsi="Arial" w:cs="Arial"/>
                <w:sz w:val="18"/>
                <w:szCs w:val="18"/>
              </w:rPr>
              <w:t>.</w:t>
            </w:r>
          </w:p>
          <w:p>
            <w:pPr>
              <w:pStyle w:val="NoSpacing"/>
              <w:numPr>
                <w:ilvl w:val="0"/>
                <w:numId w:val="14"/>
              </w:numPr>
              <w:rPr>
                <w:rFonts w:ascii="Arial" w:hAnsi="Arial" w:cs="Arial"/>
                <w:sz w:val="18"/>
                <w:szCs w:val="18"/>
              </w:rPr>
            </w:pPr>
            <w:r>
              <w:rPr>
                <w:rFonts w:ascii="Arial" w:hAnsi="Arial" w:cs="Arial"/>
                <w:sz w:val="18"/>
                <w:szCs w:val="18"/>
              </w:rPr>
              <w:t xml:space="preserve">Engagement with test, trace and protect program, as required. </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p>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ind w:left="107" w:right="213"/>
              <w:rPr>
                <w:b/>
                <w:sz w:val="18"/>
                <w:szCs w:val="18"/>
              </w:rPr>
            </w:pPr>
          </w:p>
          <w:p>
            <w:pPr>
              <w:pStyle w:val="TableParagraph"/>
              <w:ind w:left="108"/>
              <w:rPr>
                <w:b/>
                <w:sz w:val="18"/>
                <w:szCs w:val="18"/>
              </w:rPr>
            </w:pPr>
            <w:r>
              <w:rPr>
                <w:b/>
                <w:sz w:val="18"/>
                <w:szCs w:val="18"/>
              </w:rPr>
              <w:t>Learners and staff</w:t>
            </w:r>
          </w:p>
        </w:tc>
        <w:tc>
          <w:tcPr>
            <w:tcW w:w="1559" w:type="dxa"/>
            <w:tcBorders>
              <w:top w:val="nil"/>
              <w:left w:val="single" w:sz="6" w:space="0" w:color="auto"/>
              <w:bottom w:val="single" w:sz="6" w:space="0" w:color="auto"/>
              <w:right w:val="single" w:sz="6" w:space="0" w:color="auto"/>
            </w:tcBorders>
            <w:shd w:val="clear" w:color="auto" w:fill="auto"/>
            <w:hideMark/>
          </w:tcPr>
          <w:p>
            <w:pPr>
              <w:pStyle w:val="TableParagraph"/>
              <w:ind w:left="107" w:right="213"/>
              <w:rPr>
                <w:b/>
                <w:sz w:val="18"/>
                <w:szCs w:val="18"/>
              </w:rPr>
            </w:pPr>
            <w:r>
              <w:rPr>
                <w:b/>
                <w:sz w:val="18"/>
                <w:szCs w:val="18"/>
              </w:rPr>
              <w:t>Persons becoming symptomatic whilst in attendance at School</w:t>
            </w:r>
          </w:p>
        </w:tc>
        <w:tc>
          <w:tcPr>
            <w:tcW w:w="2693" w:type="dxa"/>
            <w:tcBorders>
              <w:top w:val="nil"/>
              <w:left w:val="nil"/>
              <w:bottom w:val="single" w:sz="6" w:space="0" w:color="auto"/>
              <w:right w:val="single" w:sz="4" w:space="0" w:color="auto"/>
            </w:tcBorders>
            <w:shd w:val="clear" w:color="auto" w:fill="auto"/>
            <w:hideMark/>
          </w:tcPr>
          <w:p>
            <w:pPr>
              <w:pStyle w:val="TableParagraph"/>
              <w:ind w:left="108"/>
              <w:rPr>
                <w:b/>
                <w:sz w:val="18"/>
                <w:szCs w:val="18"/>
              </w:rPr>
            </w:pPr>
            <w:r>
              <w:rPr>
                <w:b/>
                <w:sz w:val="18"/>
                <w:szCs w:val="18"/>
              </w:rPr>
              <w:t>Pupils and Staff</w:t>
            </w:r>
          </w:p>
          <w:p>
            <w:pPr>
              <w:pStyle w:val="TableParagraph"/>
              <w:ind w:left="108" w:right="90"/>
              <w:rPr>
                <w:sz w:val="18"/>
                <w:szCs w:val="18"/>
              </w:rPr>
            </w:pPr>
            <w:r>
              <w:rPr>
                <w:sz w:val="18"/>
                <w:szCs w:val="18"/>
              </w:rPr>
              <w:t>If arrangements are not made swiftly once a child or member of staff displays symptoms at the school, then this could result in the virus spreading to all those in attendance.</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4" w:space="0" w:color="auto"/>
              <w:right w:val="single" w:sz="6" w:space="0" w:color="auto"/>
            </w:tcBorders>
            <w:shd w:val="clear" w:color="auto" w:fill="FFC000"/>
            <w:hideMark/>
          </w:tcPr>
          <w:p>
            <w:pPr>
              <w:pStyle w:val="TableParagraph"/>
              <w:ind w:left="216"/>
              <w:jc w:val="center"/>
              <w:rPr>
                <w:sz w:val="18"/>
                <w:szCs w:val="18"/>
              </w:rPr>
            </w:pPr>
          </w:p>
          <w:p>
            <w:pPr>
              <w:pStyle w:val="TableParagraph"/>
              <w:jc w:val="center"/>
              <w:rPr>
                <w:sz w:val="18"/>
                <w:szCs w:val="18"/>
              </w:rPr>
            </w:pPr>
            <w:r>
              <w:rPr>
                <w:sz w:val="18"/>
                <w:szCs w:val="18"/>
              </w:rPr>
              <w:t>16</w:t>
            </w:r>
          </w:p>
        </w:tc>
        <w:tc>
          <w:tcPr>
            <w:tcW w:w="6946" w:type="dxa"/>
            <w:tcBorders>
              <w:top w:val="nil"/>
              <w:left w:val="nil"/>
              <w:bottom w:val="single" w:sz="6" w:space="0" w:color="auto"/>
              <w:right w:val="single" w:sz="6" w:space="0" w:color="auto"/>
            </w:tcBorders>
            <w:shd w:val="clear" w:color="auto" w:fill="auto"/>
            <w:hideMark/>
          </w:tcPr>
          <w:p>
            <w:pPr>
              <w:pStyle w:val="NoSpacing"/>
              <w:rPr>
                <w:rFonts w:ascii="Arial" w:hAnsi="Arial" w:cs="Arial"/>
                <w:sz w:val="18"/>
                <w:szCs w:val="18"/>
              </w:rPr>
            </w:pPr>
            <w:r>
              <w:rPr>
                <w:rFonts w:ascii="Arial" w:hAnsi="Arial" w:cs="Arial"/>
                <w:sz w:val="18"/>
                <w:szCs w:val="18"/>
              </w:rPr>
              <w:t xml:space="preserve">  If anyone becomes symptomatic (see NHS guidance for symptoms for COVD-19):</w:t>
            </w:r>
          </w:p>
          <w:p>
            <w:pPr>
              <w:pStyle w:val="NoSpacing"/>
              <w:numPr>
                <w:ilvl w:val="0"/>
                <w:numId w:val="14"/>
              </w:numPr>
              <w:ind w:left="1123"/>
              <w:rPr>
                <w:rFonts w:ascii="Arial" w:hAnsi="Arial" w:cs="Arial"/>
                <w:sz w:val="18"/>
                <w:szCs w:val="18"/>
              </w:rPr>
            </w:pPr>
            <w:r>
              <w:rPr>
                <w:rFonts w:ascii="Arial" w:hAnsi="Arial" w:cs="Arial"/>
                <w:sz w:val="18"/>
                <w:szCs w:val="18"/>
              </w:rPr>
              <w:t xml:space="preserve">a new, continuous cough </w:t>
            </w:r>
          </w:p>
          <w:p>
            <w:pPr>
              <w:pStyle w:val="NoSpacing"/>
              <w:numPr>
                <w:ilvl w:val="0"/>
                <w:numId w:val="14"/>
              </w:numPr>
              <w:ind w:left="1123"/>
              <w:rPr>
                <w:rFonts w:ascii="Arial" w:hAnsi="Arial" w:cs="Arial"/>
                <w:sz w:val="18"/>
                <w:szCs w:val="18"/>
              </w:rPr>
            </w:pPr>
            <w:r>
              <w:rPr>
                <w:rFonts w:ascii="Arial" w:hAnsi="Arial" w:cs="Arial"/>
                <w:sz w:val="18"/>
                <w:szCs w:val="18"/>
              </w:rPr>
              <w:t>a high temperature</w:t>
            </w:r>
          </w:p>
          <w:p>
            <w:pPr>
              <w:pStyle w:val="NoSpacing"/>
              <w:numPr>
                <w:ilvl w:val="0"/>
                <w:numId w:val="14"/>
              </w:numPr>
              <w:ind w:left="1123"/>
              <w:rPr>
                <w:rFonts w:ascii="Arial" w:hAnsi="Arial" w:cs="Arial"/>
                <w:sz w:val="18"/>
                <w:szCs w:val="18"/>
              </w:rPr>
            </w:pPr>
            <w:r>
              <w:rPr>
                <w:rFonts w:ascii="Arial" w:hAnsi="Arial" w:cs="Arial"/>
                <w:sz w:val="18"/>
                <w:szCs w:val="18"/>
              </w:rPr>
              <w:t xml:space="preserve">a loss or change to your sense of smell or taste </w:t>
            </w:r>
          </w:p>
          <w:p>
            <w:pPr>
              <w:pStyle w:val="NoSpacing"/>
              <w:numPr>
                <w:ilvl w:val="0"/>
                <w:numId w:val="14"/>
              </w:numPr>
              <w:tabs>
                <w:tab w:val="left" w:pos="1123"/>
              </w:tabs>
              <w:ind w:hanging="22"/>
              <w:rPr>
                <w:rFonts w:ascii="Arial" w:hAnsi="Arial" w:cs="Arial"/>
                <w:sz w:val="18"/>
                <w:szCs w:val="18"/>
              </w:rPr>
            </w:pPr>
            <w:r>
              <w:rPr>
                <w:rFonts w:ascii="Arial" w:hAnsi="Arial" w:cs="Arial"/>
                <w:sz w:val="18"/>
                <w:szCs w:val="18"/>
              </w:rPr>
              <w:t xml:space="preserve">any person displays the above symptoms of COVID-19 the latest PHW guidance for educational settings </w:t>
            </w:r>
            <w:hyperlink r:id="rId10">
              <w:r>
                <w:rPr>
                  <w:rFonts w:ascii="Arial" w:hAnsi="Arial" w:cs="Arial"/>
                  <w:sz w:val="18"/>
                  <w:szCs w:val="18"/>
                </w:rPr>
                <w:t>https://gov.wales/education-coronavirus</w:t>
              </w:r>
            </w:hyperlink>
            <w:r>
              <w:rPr>
                <w:rFonts w:ascii="Arial" w:hAnsi="Arial" w:cs="Arial"/>
                <w:sz w:val="18"/>
                <w:szCs w:val="18"/>
              </w:rPr>
              <w:t xml:space="preserve"> should be followed;</w:t>
            </w:r>
          </w:p>
          <w:p>
            <w:pPr>
              <w:pStyle w:val="NoSpacing"/>
              <w:numPr>
                <w:ilvl w:val="0"/>
                <w:numId w:val="14"/>
              </w:numPr>
              <w:rPr>
                <w:rFonts w:ascii="Arial" w:hAnsi="Arial" w:cs="Arial"/>
                <w:sz w:val="18"/>
                <w:szCs w:val="18"/>
              </w:rPr>
            </w:pPr>
            <w:r>
              <w:rPr>
                <w:rFonts w:ascii="Arial" w:hAnsi="Arial" w:cs="Arial"/>
                <w:sz w:val="18"/>
                <w:szCs w:val="18"/>
              </w:rPr>
              <w:t xml:space="preserve">Pupils at school that feel unwell or who may become symptomatic of COVID-19 (as outlined above) are to be isolated into a separate room in line with </w:t>
            </w:r>
            <w:hyperlink r:id="rId11">
              <w:r>
                <w:rPr>
                  <w:rFonts w:ascii="Arial" w:hAnsi="Arial" w:cs="Arial"/>
                  <w:sz w:val="18"/>
                  <w:szCs w:val="18"/>
                </w:rPr>
                <w:t>current guidance:</w:t>
              </w:r>
            </w:hyperlink>
            <w:r>
              <w:rPr>
                <w:rFonts w:ascii="Arial" w:hAnsi="Arial" w:cs="Arial"/>
                <w:sz w:val="18"/>
                <w:szCs w:val="18"/>
              </w:rPr>
              <w:t xml:space="preserve"> https://gov.wales/keep-education-safe-operational-guidance-schools-and-settings-covid-19 (see school map for isolation room):</w:t>
            </w:r>
          </w:p>
          <w:p>
            <w:pPr>
              <w:pStyle w:val="NoSpacing"/>
              <w:numPr>
                <w:ilvl w:val="0"/>
                <w:numId w:val="14"/>
              </w:numPr>
              <w:tabs>
                <w:tab w:val="left" w:pos="1265"/>
              </w:tabs>
              <w:ind w:left="1122" w:hanging="425"/>
              <w:rPr>
                <w:rFonts w:ascii="Arial" w:hAnsi="Arial" w:cs="Arial"/>
                <w:sz w:val="18"/>
                <w:szCs w:val="18"/>
              </w:rPr>
            </w:pPr>
            <w:r>
              <w:rPr>
                <w:rFonts w:ascii="Arial" w:hAnsi="Arial" w:cs="Arial"/>
                <w:sz w:val="18"/>
                <w:szCs w:val="18"/>
              </w:rPr>
              <w:t>Parent/carer must be contacted using the emergency contact numbers;</w:t>
            </w:r>
          </w:p>
          <w:p>
            <w:pPr>
              <w:pStyle w:val="NoSpacing"/>
              <w:numPr>
                <w:ilvl w:val="0"/>
                <w:numId w:val="14"/>
              </w:numPr>
              <w:tabs>
                <w:tab w:val="left" w:pos="1265"/>
              </w:tabs>
              <w:ind w:left="1122" w:hanging="425"/>
              <w:rPr>
                <w:rFonts w:ascii="Arial" w:hAnsi="Arial" w:cs="Arial"/>
                <w:sz w:val="18"/>
                <w:szCs w:val="18"/>
              </w:rPr>
            </w:pPr>
            <w:r>
              <w:rPr>
                <w:rFonts w:ascii="Arial" w:hAnsi="Arial" w:cs="Arial"/>
                <w:sz w:val="18"/>
                <w:szCs w:val="18"/>
              </w:rPr>
              <w:t xml:space="preserve">Arrangements must be made for the child to be collected and taken home and to follow PHW guidance of booking a COVID-19 test and the </w:t>
            </w:r>
            <w:r>
              <w:rPr>
                <w:rFonts w:ascii="Arial" w:hAnsi="Arial" w:cs="Arial"/>
                <w:sz w:val="18"/>
                <w:szCs w:val="18"/>
              </w:rPr>
              <w:lastRenderedPageBreak/>
              <w:t>required self-isolation;</w:t>
            </w:r>
          </w:p>
          <w:p>
            <w:pPr>
              <w:pStyle w:val="NoSpacing"/>
              <w:numPr>
                <w:ilvl w:val="0"/>
                <w:numId w:val="14"/>
              </w:numPr>
              <w:tabs>
                <w:tab w:val="left" w:pos="1265"/>
              </w:tabs>
              <w:ind w:left="1122" w:hanging="425"/>
              <w:rPr>
                <w:rFonts w:ascii="Arial" w:hAnsi="Arial" w:cs="Arial"/>
                <w:sz w:val="18"/>
                <w:szCs w:val="18"/>
              </w:rPr>
            </w:pPr>
            <w:r>
              <w:rPr>
                <w:rFonts w:ascii="Arial" w:hAnsi="Arial" w:cs="Arial"/>
                <w:sz w:val="18"/>
                <w:szCs w:val="18"/>
              </w:rPr>
              <w:t>Parents should be reminded to follow current PHW guidance for self-isolation;</w:t>
            </w:r>
          </w:p>
          <w:p>
            <w:pPr>
              <w:pStyle w:val="NoSpacing"/>
              <w:numPr>
                <w:ilvl w:val="0"/>
                <w:numId w:val="14"/>
              </w:numPr>
              <w:ind w:left="1123" w:hanging="425"/>
              <w:rPr>
                <w:rFonts w:ascii="Arial" w:hAnsi="Arial" w:cs="Arial"/>
                <w:sz w:val="18"/>
                <w:szCs w:val="18"/>
              </w:rPr>
            </w:pPr>
            <w:r>
              <w:rPr>
                <w:rFonts w:ascii="Arial" w:hAnsi="Arial" w:cs="Arial"/>
                <w:sz w:val="18"/>
                <w:szCs w:val="18"/>
              </w:rPr>
              <w:t>The pupil will not be permitted to attend school until a negative test result has been received or the period of self-isolation completed;</w:t>
            </w:r>
          </w:p>
          <w:p>
            <w:pPr>
              <w:pStyle w:val="NoSpacing"/>
              <w:numPr>
                <w:ilvl w:val="0"/>
                <w:numId w:val="14"/>
              </w:numPr>
              <w:rPr>
                <w:rFonts w:ascii="Arial" w:hAnsi="Arial" w:cs="Arial"/>
                <w:sz w:val="18"/>
                <w:szCs w:val="18"/>
              </w:rPr>
            </w:pPr>
            <w:r>
              <w:rPr>
                <w:rFonts w:ascii="Arial" w:hAnsi="Arial" w:cs="Arial"/>
                <w:sz w:val="18"/>
                <w:szCs w:val="18"/>
              </w:rPr>
              <w:t>Staff should wash their hands thoroughly for 20 seconds after any contact with someone who is unwell;</w:t>
            </w:r>
          </w:p>
          <w:p>
            <w:pPr>
              <w:pStyle w:val="NoSpacing"/>
              <w:numPr>
                <w:ilvl w:val="0"/>
                <w:numId w:val="14"/>
              </w:numPr>
              <w:rPr>
                <w:rFonts w:ascii="Arial" w:hAnsi="Arial" w:cs="Arial"/>
                <w:sz w:val="18"/>
                <w:szCs w:val="18"/>
              </w:rPr>
            </w:pPr>
            <w:r>
              <w:rPr>
                <w:rFonts w:ascii="Arial" w:hAnsi="Arial" w:cs="Arial"/>
                <w:sz w:val="18"/>
                <w:szCs w:val="18"/>
              </w:rPr>
              <w:t>Staff developing symptoms in school must go directly home and follow the Council’s Key Worker Testing protocol and PHW guidance for self-isolation;</w:t>
            </w:r>
          </w:p>
          <w:p>
            <w:pPr>
              <w:pStyle w:val="NoSpacing"/>
              <w:numPr>
                <w:ilvl w:val="0"/>
                <w:numId w:val="14"/>
              </w:numPr>
              <w:rPr>
                <w:rFonts w:ascii="Arial" w:hAnsi="Arial" w:cs="Arial"/>
                <w:sz w:val="18"/>
                <w:szCs w:val="18"/>
              </w:rPr>
            </w:pPr>
            <w:r>
              <w:rPr>
                <w:rFonts w:ascii="Arial" w:hAnsi="Arial" w:cs="Arial"/>
                <w:sz w:val="18"/>
                <w:szCs w:val="18"/>
              </w:rPr>
              <w:t>Rooms used by any person who has been symptomatic and confirmed via track and trace are to be deep cleaned;</w:t>
            </w:r>
          </w:p>
          <w:p>
            <w:pPr>
              <w:pStyle w:val="NoSpacing"/>
              <w:numPr>
                <w:ilvl w:val="0"/>
                <w:numId w:val="14"/>
              </w:numPr>
              <w:rPr>
                <w:rFonts w:ascii="Arial" w:hAnsi="Arial" w:cs="Arial"/>
                <w:sz w:val="18"/>
                <w:szCs w:val="18"/>
              </w:rPr>
            </w:pPr>
            <w:r>
              <w:rPr>
                <w:rFonts w:ascii="Arial" w:hAnsi="Arial" w:cs="Arial"/>
                <w:sz w:val="18"/>
                <w:szCs w:val="18"/>
              </w:rPr>
              <w:t>Staff will not be permitted to attend school unless a negative test result has been received and the period of self-isolation has been completed;</w:t>
            </w:r>
          </w:p>
          <w:p>
            <w:pPr>
              <w:pStyle w:val="NoSpacing"/>
              <w:numPr>
                <w:ilvl w:val="0"/>
                <w:numId w:val="14"/>
              </w:numPr>
              <w:rPr>
                <w:rFonts w:ascii="Arial" w:hAnsi="Arial" w:cs="Arial"/>
                <w:sz w:val="18"/>
                <w:szCs w:val="18"/>
              </w:rPr>
            </w:pPr>
            <w:r>
              <w:rPr>
                <w:rFonts w:ascii="Arial" w:hAnsi="Arial" w:cs="Arial"/>
                <w:sz w:val="18"/>
                <w:szCs w:val="18"/>
              </w:rPr>
              <w:t>Any equipment used by a symptomatic person must be removed from use immediately and thoroughly cleaned and disinfected;</w:t>
            </w:r>
          </w:p>
          <w:p>
            <w:pPr>
              <w:pStyle w:val="NoSpacing"/>
              <w:numPr>
                <w:ilvl w:val="0"/>
                <w:numId w:val="14"/>
              </w:numPr>
              <w:rPr>
                <w:rFonts w:ascii="Arial" w:hAnsi="Arial" w:cs="Arial"/>
                <w:sz w:val="18"/>
                <w:szCs w:val="18"/>
              </w:rPr>
            </w:pPr>
            <w:r>
              <w:rPr>
                <w:rFonts w:ascii="Arial" w:hAnsi="Arial" w:cs="Arial"/>
                <w:sz w:val="18"/>
                <w:szCs w:val="18"/>
              </w:rPr>
              <w:t>When a person becomes symptomatic after arrival and has used home-to-school transport, the FCC Integrated Transport Unit (01352 704531) must also be informed and they will liaise with the contractor</w:t>
            </w:r>
          </w:p>
          <w:p>
            <w:pPr>
              <w:pStyle w:val="NoSpacing"/>
              <w:numPr>
                <w:ilvl w:val="0"/>
                <w:numId w:val="14"/>
              </w:numPr>
              <w:rPr>
                <w:rFonts w:ascii="Arial" w:hAnsi="Arial" w:cs="Arial"/>
                <w:sz w:val="18"/>
                <w:szCs w:val="18"/>
              </w:rPr>
            </w:pPr>
            <w:r>
              <w:rPr>
                <w:rFonts w:ascii="Arial" w:hAnsi="Arial" w:cs="Arial"/>
                <w:sz w:val="18"/>
                <w:szCs w:val="18"/>
              </w:rPr>
              <w:t>Students and staff encouraged to bring own personal alcohol based sanitiser for use in school</w:t>
            </w:r>
          </w:p>
          <w:p>
            <w:pPr>
              <w:pStyle w:val="NoSpacing"/>
              <w:numPr>
                <w:ilvl w:val="0"/>
                <w:numId w:val="14"/>
              </w:numPr>
              <w:rPr>
                <w:rFonts w:ascii="Arial" w:hAnsi="Arial" w:cs="Arial"/>
                <w:sz w:val="18"/>
                <w:szCs w:val="18"/>
              </w:rPr>
            </w:pPr>
            <w:r>
              <w:rPr>
                <w:rFonts w:ascii="Arial" w:hAnsi="Arial" w:cs="Arial"/>
                <w:sz w:val="18"/>
                <w:szCs w:val="18"/>
              </w:rPr>
              <w:t>Staff encouraged to ventilate their classrooms through keeping windows open</w:t>
            </w:r>
          </w:p>
          <w:p>
            <w:pPr>
              <w:pStyle w:val="NoSpacing"/>
              <w:numPr>
                <w:ilvl w:val="0"/>
                <w:numId w:val="14"/>
              </w:numPr>
              <w:rPr>
                <w:rFonts w:ascii="Arial" w:hAnsi="Arial" w:cs="Arial"/>
                <w:sz w:val="18"/>
                <w:szCs w:val="18"/>
              </w:rPr>
            </w:pPr>
            <w:r>
              <w:rPr>
                <w:rFonts w:ascii="Arial" w:hAnsi="Arial" w:cs="Arial"/>
                <w:sz w:val="18"/>
                <w:szCs w:val="18"/>
              </w:rPr>
              <w:t>In the event of an outbreak follow guidance from PHW/LA/NHS.</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School to engage with the Test, Trace, Protect strategy in the event of any infection;</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Confirmed cases of Covid-19 among the school community will be managed by following local health protection team advice.</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Forward facing desks in all classrooms, insofar as possible.</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Avoiding contact between contact groups, insofar as possible.</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Grouping learners together as identified below.</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t>Staff remaining socially distant as possible.</w:t>
            </w:r>
          </w:p>
          <w:p>
            <w:pPr>
              <w:pStyle w:val="NoSpacing"/>
              <w:numPr>
                <w:ilvl w:val="0"/>
                <w:numId w:val="14"/>
              </w:numPr>
              <w:shd w:val="clear" w:color="auto" w:fill="FFFFFF" w:themeFill="background1"/>
              <w:rPr>
                <w:rFonts w:ascii="Arial" w:hAnsi="Arial" w:cs="Arial"/>
                <w:color w:val="FF0000"/>
                <w:sz w:val="18"/>
                <w:szCs w:val="18"/>
              </w:rPr>
            </w:pPr>
            <w:r>
              <w:rPr>
                <w:rFonts w:ascii="Arial" w:hAnsi="Arial" w:cs="Arial"/>
                <w:color w:val="FF0000"/>
                <w:sz w:val="18"/>
                <w:szCs w:val="18"/>
              </w:rPr>
              <w:t>In line with WG Operational Guidance (March 2021) staff advised that the wearing of face coverings when moving around the school site and in classrooms where social distancing cannot be maintained.</w:t>
            </w:r>
          </w:p>
          <w:p>
            <w:pPr>
              <w:pStyle w:val="NoSpacing"/>
              <w:numPr>
                <w:ilvl w:val="0"/>
                <w:numId w:val="14"/>
              </w:numPr>
              <w:shd w:val="clear" w:color="auto" w:fill="FFFFFF" w:themeFill="background1"/>
              <w:rPr>
                <w:rFonts w:ascii="Arial" w:hAnsi="Arial" w:cs="Arial"/>
                <w:color w:val="FF0000"/>
                <w:sz w:val="18"/>
                <w:szCs w:val="18"/>
              </w:rPr>
            </w:pPr>
            <w:r>
              <w:rPr>
                <w:rFonts w:ascii="Arial" w:hAnsi="Arial" w:cs="Arial"/>
                <w:color w:val="FF0000"/>
                <w:sz w:val="18"/>
                <w:szCs w:val="18"/>
              </w:rPr>
              <w:t>In line with WG Operational Guidance (March 2021) pupils advised to wear face coverings anywhere on the school site, including in the classroom if social distancing cannot be maintained</w:t>
            </w:r>
            <w:r>
              <w:rPr>
                <w:rFonts w:ascii="Arial" w:hAnsi="Arial" w:cs="Arial"/>
                <w:color w:val="000000" w:themeColor="text1"/>
                <w:sz w:val="18"/>
                <w:szCs w:val="18"/>
              </w:rPr>
              <w:t xml:space="preserve">.  </w:t>
            </w:r>
            <w:r>
              <w:rPr>
                <w:rFonts w:ascii="Arial" w:hAnsi="Arial" w:cs="Arial"/>
                <w:color w:val="FF0000"/>
                <w:sz w:val="18"/>
                <w:szCs w:val="18"/>
              </w:rPr>
              <w:t>This has been communicated with parents together with the requirements of donning and doffing and the use of separate bag for carrying face masks when not worn.</w:t>
            </w:r>
          </w:p>
          <w:p>
            <w:pPr>
              <w:pStyle w:val="NoSpacing"/>
              <w:numPr>
                <w:ilvl w:val="0"/>
                <w:numId w:val="14"/>
              </w:numPr>
              <w:shd w:val="clear" w:color="auto" w:fill="FFFFFF" w:themeFill="background1"/>
              <w:rPr>
                <w:rFonts w:ascii="Arial" w:hAnsi="Arial" w:cs="Arial"/>
                <w:sz w:val="18"/>
                <w:szCs w:val="18"/>
              </w:rPr>
            </w:pPr>
            <w:r>
              <w:rPr>
                <w:rFonts w:ascii="Arial" w:hAnsi="Arial" w:cs="Arial"/>
                <w:color w:val="000000" w:themeColor="text1"/>
                <w:sz w:val="18"/>
                <w:szCs w:val="18"/>
              </w:rPr>
              <w:t>Waste Bins with lids provided in every classroom for tissues which are emptied daily.</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p>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lastRenderedPageBreak/>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ind w:left="107" w:right="213"/>
              <w:rPr>
                <w:b/>
                <w:sz w:val="18"/>
                <w:szCs w:val="18"/>
              </w:rPr>
            </w:pPr>
            <w:r>
              <w:rPr>
                <w:b/>
                <w:sz w:val="18"/>
                <w:szCs w:val="18"/>
              </w:rPr>
              <w:t xml:space="preserve">Identification of learners </w:t>
            </w:r>
          </w:p>
        </w:tc>
        <w:tc>
          <w:tcPr>
            <w:tcW w:w="2693" w:type="dxa"/>
            <w:tcBorders>
              <w:top w:val="nil"/>
              <w:left w:val="nil"/>
              <w:bottom w:val="single" w:sz="6" w:space="0" w:color="auto"/>
              <w:right w:val="single" w:sz="4" w:space="0" w:color="auto"/>
            </w:tcBorders>
            <w:shd w:val="clear" w:color="auto" w:fill="auto"/>
          </w:tcPr>
          <w:p>
            <w:pPr>
              <w:pStyle w:val="TableParagraph"/>
              <w:ind w:left="108"/>
              <w:rPr>
                <w:b/>
                <w:sz w:val="18"/>
                <w:szCs w:val="18"/>
              </w:rPr>
            </w:pPr>
            <w:r>
              <w:rPr>
                <w:b/>
                <w:sz w:val="18"/>
                <w:szCs w:val="18"/>
              </w:rPr>
              <w:t>Pupils and 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jc w:val="center"/>
              <w:rPr>
                <w:sz w:val="18"/>
                <w:szCs w:val="18"/>
              </w:rPr>
            </w:pPr>
            <w:r>
              <w:rPr>
                <w:sz w:val="18"/>
                <w:szCs w:val="18"/>
              </w:rPr>
              <w:t>12</w:t>
            </w:r>
          </w:p>
        </w:tc>
        <w:tc>
          <w:tcPr>
            <w:tcW w:w="6946" w:type="dxa"/>
            <w:tcBorders>
              <w:top w:val="nil"/>
              <w:left w:val="nil"/>
              <w:bottom w:val="single" w:sz="6" w:space="0" w:color="auto"/>
              <w:right w:val="single" w:sz="6" w:space="0" w:color="auto"/>
            </w:tcBorders>
            <w:shd w:val="clear" w:color="auto" w:fill="FFFFFF" w:themeFill="background1"/>
          </w:tcPr>
          <w:p>
            <w:pPr>
              <w:pStyle w:val="NoSpacing"/>
              <w:numPr>
                <w:ilvl w:val="0"/>
                <w:numId w:val="47"/>
              </w:numPr>
              <w:rPr>
                <w:rFonts w:ascii="Arial" w:hAnsi="Arial" w:cs="Arial"/>
                <w:sz w:val="18"/>
                <w:szCs w:val="18"/>
              </w:rPr>
            </w:pPr>
            <w:r>
              <w:rPr>
                <w:rFonts w:ascii="Arial" w:hAnsi="Arial" w:cs="Arial"/>
                <w:sz w:val="18"/>
                <w:szCs w:val="18"/>
              </w:rPr>
              <w:t>Pupils arranged into contact groups based on years for KS4 and KS5 (Max 195) and mixed ability ‘learning groups’ (Max 30) for KS3;</w:t>
            </w:r>
          </w:p>
          <w:p>
            <w:pPr>
              <w:pStyle w:val="NoSpacing"/>
              <w:numPr>
                <w:ilvl w:val="0"/>
                <w:numId w:val="14"/>
              </w:numPr>
              <w:shd w:val="clear" w:color="auto" w:fill="FFFFFF" w:themeFill="background1"/>
              <w:rPr>
                <w:rFonts w:ascii="Arial" w:hAnsi="Arial" w:cs="Arial"/>
                <w:sz w:val="18"/>
                <w:szCs w:val="18"/>
              </w:rPr>
            </w:pPr>
            <w:r>
              <w:rPr>
                <w:rFonts w:ascii="Arial" w:hAnsi="Arial" w:cs="Arial"/>
                <w:sz w:val="18"/>
                <w:szCs w:val="18"/>
              </w:rPr>
              <w:lastRenderedPageBreak/>
              <w:t>Phased start for Year 7 and Year 12 pupils for first week of September to assist with orientation with all pupils commencing 7</w:t>
            </w:r>
            <w:r>
              <w:rPr>
                <w:rFonts w:ascii="Arial" w:hAnsi="Arial" w:cs="Arial"/>
                <w:sz w:val="18"/>
                <w:szCs w:val="18"/>
                <w:vertAlign w:val="superscript"/>
              </w:rPr>
              <w:t>th</w:t>
            </w:r>
            <w:r>
              <w:rPr>
                <w:rFonts w:ascii="Arial" w:hAnsi="Arial" w:cs="Arial"/>
                <w:sz w:val="18"/>
                <w:szCs w:val="18"/>
              </w:rPr>
              <w:t xml:space="preserve"> September 2020, which includes time spent with Tutor to discuss school operations;</w:t>
            </w:r>
          </w:p>
          <w:p>
            <w:pPr>
              <w:pStyle w:val="NoSpacing"/>
              <w:numPr>
                <w:ilvl w:val="0"/>
                <w:numId w:val="14"/>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Reinforcement of school operations w.c. 9/11/20.</w:t>
            </w:r>
          </w:p>
          <w:p>
            <w:pPr>
              <w:pStyle w:val="NoSpacing"/>
              <w:numPr>
                <w:ilvl w:val="0"/>
                <w:numId w:val="14"/>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A separate specific risk assessment is required to be completed by the responsible member of staff prior to learners attending any alternative settings to ensure satisfactory controls are in place.</w:t>
            </w:r>
          </w:p>
          <w:p>
            <w:pPr>
              <w:pStyle w:val="NoSpacing"/>
              <w:numPr>
                <w:ilvl w:val="0"/>
                <w:numId w:val="47"/>
              </w:numPr>
              <w:rPr>
                <w:rFonts w:ascii="Arial" w:hAnsi="Arial" w:cs="Arial"/>
                <w:color w:val="000000" w:themeColor="text1"/>
                <w:sz w:val="18"/>
                <w:szCs w:val="18"/>
              </w:rPr>
            </w:pPr>
            <w:r>
              <w:rPr>
                <w:rFonts w:ascii="Arial" w:hAnsi="Arial" w:cs="Arial"/>
                <w:color w:val="000000" w:themeColor="text1"/>
                <w:sz w:val="18"/>
                <w:szCs w:val="18"/>
              </w:rPr>
              <w:t>Contact made with staff and pupils who have previously been shielding to alleviate anxiety of returning to school addressing any concerns which they may have;</w:t>
            </w:r>
          </w:p>
          <w:p>
            <w:pPr>
              <w:pStyle w:val="NoSpacing"/>
              <w:numPr>
                <w:ilvl w:val="0"/>
                <w:numId w:val="47"/>
              </w:numPr>
              <w:rPr>
                <w:rFonts w:ascii="Arial" w:hAnsi="Arial" w:cs="Arial"/>
                <w:sz w:val="18"/>
                <w:szCs w:val="18"/>
              </w:rPr>
            </w:pPr>
            <w:r>
              <w:rPr>
                <w:rFonts w:ascii="Arial" w:hAnsi="Arial" w:cs="Arial"/>
                <w:color w:val="000000" w:themeColor="text1"/>
                <w:sz w:val="18"/>
                <w:szCs w:val="18"/>
              </w:rPr>
              <w:t>Enhanced regular contact from Assistant Head of House for students unable to attend. Students informed how to access work remotely whilst not in attendance.</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lastRenderedPageBreak/>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r>
              <w:rPr>
                <w:sz w:val="18"/>
                <w:szCs w:val="18"/>
              </w:rPr>
              <w:t>6</w:t>
            </w:r>
          </w:p>
        </w:tc>
        <w:tc>
          <w:tcPr>
            <w:tcW w:w="426" w:type="dxa"/>
            <w:tcBorders>
              <w:top w:val="nil"/>
              <w:left w:val="nil"/>
              <w:bottom w:val="single" w:sz="6" w:space="0" w:color="auto"/>
              <w:right w:val="single" w:sz="6" w:space="0" w:color="auto"/>
            </w:tcBorders>
            <w:shd w:val="clear" w:color="auto" w:fill="auto"/>
          </w:tcPr>
          <w:p>
            <w:pPr>
              <w:pStyle w:val="TableParagraph"/>
              <w:spacing w:before="7"/>
              <w:rPr>
                <w:b/>
                <w:sz w:val="18"/>
                <w:szCs w:val="18"/>
              </w:rPr>
            </w:pP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lastRenderedPageBreak/>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ind w:left="107" w:right="213"/>
              <w:rPr>
                <w:b/>
                <w:sz w:val="18"/>
                <w:szCs w:val="18"/>
              </w:rPr>
            </w:pPr>
            <w:r>
              <w:rPr>
                <w:b/>
                <w:sz w:val="18"/>
                <w:szCs w:val="18"/>
              </w:rPr>
              <w:t>Risk Assessing Vulnerable staff and learners</w:t>
            </w:r>
          </w:p>
        </w:tc>
        <w:tc>
          <w:tcPr>
            <w:tcW w:w="2693" w:type="dxa"/>
            <w:tcBorders>
              <w:top w:val="nil"/>
              <w:left w:val="nil"/>
              <w:bottom w:val="single" w:sz="6" w:space="0" w:color="auto"/>
              <w:right w:val="single" w:sz="4" w:space="0" w:color="auto"/>
            </w:tcBorders>
            <w:shd w:val="clear" w:color="auto" w:fill="auto"/>
          </w:tcPr>
          <w:p>
            <w:pPr>
              <w:pStyle w:val="TableParagraph"/>
              <w:ind w:left="108"/>
              <w:rPr>
                <w:b/>
                <w:sz w:val="18"/>
                <w:szCs w:val="18"/>
              </w:rPr>
            </w:pPr>
            <w:r>
              <w:rPr>
                <w:b/>
                <w:sz w:val="18"/>
                <w:szCs w:val="18"/>
              </w:rPr>
              <w:t>Pupils and 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jc w:val="center"/>
              <w:rPr>
                <w:sz w:val="18"/>
                <w:szCs w:val="18"/>
              </w:rPr>
            </w:pPr>
            <w:r>
              <w:rPr>
                <w:sz w:val="18"/>
                <w:szCs w:val="18"/>
              </w:rPr>
              <w:t>16</w:t>
            </w:r>
          </w:p>
        </w:tc>
        <w:tc>
          <w:tcPr>
            <w:tcW w:w="6946" w:type="dxa"/>
            <w:tcBorders>
              <w:top w:val="nil"/>
              <w:left w:val="nil"/>
              <w:bottom w:val="single" w:sz="6" w:space="0" w:color="auto"/>
              <w:right w:val="single" w:sz="6" w:space="0" w:color="auto"/>
            </w:tcBorders>
            <w:shd w:val="clear" w:color="auto" w:fill="auto"/>
          </w:tcPr>
          <w:p>
            <w:pPr>
              <w:pStyle w:val="NoSpacing"/>
              <w:numPr>
                <w:ilvl w:val="0"/>
                <w:numId w:val="47"/>
              </w:numPr>
              <w:shd w:val="clear" w:color="auto" w:fill="FFFFFF" w:themeFill="background1"/>
              <w:rPr>
                <w:rFonts w:ascii="Arial" w:hAnsi="Arial" w:cs="Arial"/>
                <w:sz w:val="18"/>
                <w:szCs w:val="18"/>
              </w:rPr>
            </w:pPr>
            <w:r>
              <w:rPr>
                <w:rFonts w:ascii="Arial" w:hAnsi="Arial" w:cs="Arial"/>
                <w:sz w:val="18"/>
                <w:szCs w:val="18"/>
              </w:rPr>
              <w:t>Continued communication from school to parents advising parents to use most up to date PHW guidance on vulnerable and shielding persons to make a decision on whether their child should return to school.</w:t>
            </w:r>
          </w:p>
          <w:p>
            <w:pPr>
              <w:pStyle w:val="NoSpacing"/>
              <w:numPr>
                <w:ilvl w:val="0"/>
                <w:numId w:val="47"/>
              </w:numPr>
              <w:rPr>
                <w:rFonts w:ascii="Arial" w:hAnsi="Arial" w:cs="Arial"/>
                <w:sz w:val="18"/>
                <w:szCs w:val="18"/>
              </w:rPr>
            </w:pPr>
            <w:r>
              <w:rPr>
                <w:rFonts w:ascii="Arial" w:hAnsi="Arial" w:cs="Arial"/>
                <w:sz w:val="18"/>
                <w:szCs w:val="18"/>
              </w:rPr>
              <w:t>Whole school adjustment should ensure safety of all pupils however the school will stringently monitor those pupils on individual health care plans and these will be highlighted to form tutors and all staff.</w:t>
            </w:r>
          </w:p>
          <w:p>
            <w:pPr>
              <w:pStyle w:val="NoSpacing"/>
              <w:numPr>
                <w:ilvl w:val="0"/>
                <w:numId w:val="47"/>
              </w:numPr>
              <w:rPr>
                <w:rFonts w:ascii="Arial" w:hAnsi="Arial" w:cs="Arial"/>
                <w:sz w:val="18"/>
                <w:szCs w:val="18"/>
              </w:rPr>
            </w:pPr>
            <w:r>
              <w:rPr>
                <w:rFonts w:ascii="Arial" w:hAnsi="Arial" w:cs="Arial"/>
                <w:sz w:val="18"/>
                <w:szCs w:val="18"/>
              </w:rPr>
              <w:t>Using the information completed previously via the staff health questionnaire which was reviewed by DHT and Business Manager and signed off by HT and the most up to date PHW guidance on vulnerable people staff individual risk assessments compiled as necessary to facilitate specific requirements and assist with the decision as to whether safe for return.</w:t>
            </w:r>
          </w:p>
          <w:p>
            <w:pPr>
              <w:pStyle w:val="NoSpacing"/>
              <w:numPr>
                <w:ilvl w:val="0"/>
                <w:numId w:val="47"/>
              </w:numPr>
              <w:rPr>
                <w:rFonts w:ascii="Arial" w:hAnsi="Arial" w:cs="Arial"/>
                <w:sz w:val="18"/>
                <w:szCs w:val="18"/>
              </w:rPr>
            </w:pPr>
            <w:r>
              <w:rPr>
                <w:rFonts w:ascii="Arial" w:hAnsi="Arial" w:cs="Arial"/>
                <w:sz w:val="18"/>
                <w:szCs w:val="18"/>
              </w:rPr>
              <w:t>Register of staff and pupils who are defined as vulnerable to be maintained.</w:t>
            </w:r>
          </w:p>
          <w:p>
            <w:pPr>
              <w:pStyle w:val="NoSpacing"/>
              <w:numPr>
                <w:ilvl w:val="0"/>
                <w:numId w:val="47"/>
              </w:numPr>
              <w:rPr>
                <w:rFonts w:ascii="Arial" w:hAnsi="Arial" w:cs="Arial"/>
                <w:color w:val="FF0000"/>
                <w:sz w:val="18"/>
                <w:szCs w:val="18"/>
              </w:rPr>
            </w:pPr>
            <w:r>
              <w:rPr>
                <w:rFonts w:ascii="Arial" w:hAnsi="Arial" w:cs="Arial"/>
                <w:color w:val="FF0000"/>
                <w:sz w:val="18"/>
                <w:szCs w:val="18"/>
              </w:rPr>
              <w:t>In line with WG Operational Guidance (March 2021) staff advised that the wearing of face coverings when moving around the school site and in classrooms where social distancing cannot be maintained.</w:t>
            </w:r>
          </w:p>
          <w:p>
            <w:pPr>
              <w:pStyle w:val="NoSpacing"/>
              <w:numPr>
                <w:ilvl w:val="0"/>
                <w:numId w:val="47"/>
              </w:numPr>
              <w:rPr>
                <w:rFonts w:ascii="Arial" w:hAnsi="Arial" w:cs="Arial"/>
                <w:color w:val="FF0000"/>
                <w:sz w:val="18"/>
                <w:szCs w:val="18"/>
              </w:rPr>
            </w:pPr>
            <w:r>
              <w:rPr>
                <w:rFonts w:ascii="Arial" w:hAnsi="Arial" w:cs="Arial"/>
                <w:color w:val="FF0000"/>
                <w:sz w:val="18"/>
                <w:szCs w:val="18"/>
              </w:rPr>
              <w:t>In line with WG Operational Guidance (March 2021) pupils advised wear face coverings anywhere on the school site, including in the classroom if social distancing cannot be maintained</w:t>
            </w:r>
            <w:r>
              <w:rPr>
                <w:rFonts w:ascii="Arial" w:hAnsi="Arial" w:cs="Arial"/>
                <w:color w:val="000000" w:themeColor="text1"/>
                <w:sz w:val="18"/>
                <w:szCs w:val="18"/>
              </w:rPr>
              <w:t xml:space="preserve"> </w:t>
            </w:r>
            <w:r>
              <w:rPr>
                <w:rFonts w:ascii="Arial" w:hAnsi="Arial" w:cs="Arial"/>
                <w:color w:val="FF0000"/>
                <w:sz w:val="18"/>
                <w:szCs w:val="18"/>
              </w:rPr>
              <w:t>This has been communicated with parents together with the requirements of donning and doffing and the use of separate bag for carrying face masks when not worn.</w:t>
            </w:r>
          </w:p>
          <w:p>
            <w:pPr>
              <w:pStyle w:val="NoSpacing"/>
              <w:numPr>
                <w:ilvl w:val="0"/>
                <w:numId w:val="47"/>
              </w:numPr>
              <w:rPr>
                <w:rFonts w:ascii="Arial" w:hAnsi="Arial" w:cs="Arial"/>
                <w:sz w:val="18"/>
                <w:szCs w:val="18"/>
              </w:rPr>
            </w:pPr>
            <w:r>
              <w:rPr>
                <w:rFonts w:ascii="Arial" w:hAnsi="Arial" w:cs="Arial"/>
                <w:color w:val="000000" w:themeColor="text1"/>
                <w:sz w:val="18"/>
                <w:szCs w:val="18"/>
              </w:rPr>
              <w:t>Waste Bins with lids provided in every classroom for tissues which are emptied daily.</w:t>
            </w:r>
          </w:p>
          <w:p>
            <w:pPr>
              <w:pStyle w:val="NoSpacing"/>
              <w:numPr>
                <w:ilvl w:val="0"/>
                <w:numId w:val="47"/>
              </w:numPr>
              <w:rPr>
                <w:rFonts w:ascii="Arial" w:hAnsi="Arial" w:cs="Arial"/>
                <w:sz w:val="18"/>
                <w:szCs w:val="18"/>
              </w:rPr>
            </w:pPr>
            <w:r>
              <w:rPr>
                <w:rFonts w:ascii="Arial" w:hAnsi="Arial" w:cs="Arial"/>
                <w:color w:val="FF0000"/>
                <w:sz w:val="18"/>
                <w:szCs w:val="18"/>
              </w:rPr>
              <w:t>All staff offered LFT Covid-19 Self-Test Kits provided by WG and guidance to complete test each week on Sunday and Wednesday evenings and report as per guidance and email from Headteacher sent to all staff dated 25/02/21.</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b/>
                <w:sz w:val="18"/>
                <w:szCs w:val="18"/>
              </w:rPr>
            </w:pP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ind w:left="107" w:right="213"/>
              <w:rPr>
                <w:b/>
                <w:sz w:val="18"/>
                <w:szCs w:val="18"/>
              </w:rPr>
            </w:pPr>
            <w:r>
              <w:rPr>
                <w:b/>
                <w:sz w:val="18"/>
                <w:szCs w:val="18"/>
              </w:rPr>
              <w:t>Attendance of pupils</w:t>
            </w:r>
          </w:p>
        </w:tc>
        <w:tc>
          <w:tcPr>
            <w:tcW w:w="2693" w:type="dxa"/>
            <w:tcBorders>
              <w:top w:val="nil"/>
              <w:left w:val="nil"/>
              <w:bottom w:val="single" w:sz="6" w:space="0" w:color="auto"/>
              <w:right w:val="single" w:sz="4" w:space="0" w:color="auto"/>
            </w:tcBorders>
            <w:shd w:val="clear" w:color="auto" w:fill="auto"/>
          </w:tcPr>
          <w:p>
            <w:pPr>
              <w:pStyle w:val="TableParagraph"/>
              <w:ind w:left="108"/>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jc w:val="center"/>
              <w:rPr>
                <w:sz w:val="18"/>
                <w:szCs w:val="18"/>
              </w:rPr>
            </w:pPr>
            <w:r>
              <w:rPr>
                <w:sz w:val="18"/>
                <w:szCs w:val="18"/>
              </w:rPr>
              <w:t>12</w:t>
            </w:r>
          </w:p>
        </w:tc>
        <w:tc>
          <w:tcPr>
            <w:tcW w:w="6946" w:type="dxa"/>
            <w:tcBorders>
              <w:top w:val="nil"/>
              <w:left w:val="nil"/>
              <w:bottom w:val="single" w:sz="6" w:space="0" w:color="auto"/>
              <w:right w:val="single" w:sz="6" w:space="0" w:color="auto"/>
            </w:tcBorders>
            <w:shd w:val="clear" w:color="auto" w:fill="auto"/>
          </w:tcPr>
          <w:p>
            <w:pPr>
              <w:pStyle w:val="NoSpacing"/>
              <w:numPr>
                <w:ilvl w:val="0"/>
                <w:numId w:val="47"/>
              </w:numPr>
              <w:rPr>
                <w:rFonts w:ascii="Arial" w:hAnsi="Arial" w:cs="Arial"/>
                <w:sz w:val="18"/>
                <w:szCs w:val="18"/>
              </w:rPr>
            </w:pPr>
            <w:r>
              <w:rPr>
                <w:rFonts w:ascii="Arial" w:hAnsi="Arial" w:cs="Arial"/>
                <w:sz w:val="18"/>
                <w:szCs w:val="18"/>
              </w:rPr>
              <w:t>School to encourage parents, where possible, through communication channels to alleviate any anxiety about returning to school.</w:t>
            </w:r>
          </w:p>
          <w:p>
            <w:pPr>
              <w:pStyle w:val="NoSpacing"/>
              <w:numPr>
                <w:ilvl w:val="0"/>
                <w:numId w:val="47"/>
              </w:numPr>
              <w:rPr>
                <w:rFonts w:ascii="Arial" w:hAnsi="Arial" w:cs="Arial"/>
                <w:sz w:val="18"/>
                <w:szCs w:val="18"/>
              </w:rPr>
            </w:pPr>
            <w:r>
              <w:rPr>
                <w:rFonts w:ascii="Arial" w:hAnsi="Arial" w:cs="Arial"/>
                <w:sz w:val="18"/>
                <w:szCs w:val="18"/>
              </w:rPr>
              <w:t>All registers will be taken, as per normal school operation and any non-attendance will be followed up by the house teams on the day.</w:t>
            </w:r>
          </w:p>
          <w:p>
            <w:pPr>
              <w:pStyle w:val="NoSpacing"/>
              <w:numPr>
                <w:ilvl w:val="0"/>
                <w:numId w:val="47"/>
              </w:numPr>
              <w:rPr>
                <w:rFonts w:ascii="Arial" w:hAnsi="Arial" w:cs="Arial"/>
                <w:sz w:val="18"/>
                <w:szCs w:val="18"/>
              </w:rPr>
            </w:pPr>
            <w:r>
              <w:rPr>
                <w:rFonts w:ascii="Arial" w:hAnsi="Arial" w:cs="Arial"/>
                <w:sz w:val="18"/>
                <w:szCs w:val="18"/>
              </w:rPr>
              <w:t>House teams to contact those pupils who are not attending to promote return to school and assist with wellbeing;</w:t>
            </w:r>
          </w:p>
          <w:p>
            <w:pPr>
              <w:pStyle w:val="NoSpacing"/>
              <w:numPr>
                <w:ilvl w:val="0"/>
                <w:numId w:val="47"/>
              </w:numPr>
              <w:rPr>
                <w:rFonts w:ascii="Arial" w:hAnsi="Arial" w:cs="Arial"/>
                <w:sz w:val="18"/>
                <w:szCs w:val="18"/>
              </w:rPr>
            </w:pPr>
            <w:r>
              <w:rPr>
                <w:rFonts w:ascii="Arial" w:hAnsi="Arial" w:cs="Arial"/>
                <w:sz w:val="18"/>
                <w:szCs w:val="18"/>
              </w:rPr>
              <w:t>Communications to parents of clear and consistent expectation around attendance</w:t>
            </w:r>
            <w:r>
              <w:rPr>
                <w:rFonts w:ascii="Arial" w:hAnsi="Arial" w:cs="Arial"/>
                <w:sz w:val="18"/>
                <w:szCs w:val="18"/>
                <w:shd w:val="clear" w:color="auto" w:fill="00B0F0"/>
              </w:rPr>
              <w:t xml:space="preserve"> </w:t>
            </w:r>
          </w:p>
          <w:p>
            <w:pPr>
              <w:pStyle w:val="NoSpacing"/>
              <w:numPr>
                <w:ilvl w:val="0"/>
                <w:numId w:val="47"/>
              </w:numPr>
              <w:rPr>
                <w:rFonts w:ascii="Arial" w:hAnsi="Arial" w:cs="Arial"/>
                <w:sz w:val="18"/>
                <w:szCs w:val="18"/>
              </w:rPr>
            </w:pPr>
            <w:r>
              <w:rPr>
                <w:rFonts w:ascii="Arial" w:hAnsi="Arial" w:cs="Arial"/>
                <w:color w:val="FF0000"/>
                <w:sz w:val="18"/>
                <w:szCs w:val="18"/>
              </w:rPr>
              <w:t>Pupils in Year 10 and above offered to participate in the WG LFT Covid-19 Testing and kits distributed to those who have indicated they are willing to participate.</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ind w:left="107"/>
              <w:rPr>
                <w:b/>
                <w:sz w:val="18"/>
                <w:szCs w:val="18"/>
              </w:rPr>
            </w:pPr>
            <w:r>
              <w:rPr>
                <w:b/>
                <w:sz w:val="18"/>
                <w:szCs w:val="18"/>
              </w:rPr>
              <w:t>First aid</w:t>
            </w:r>
          </w:p>
        </w:tc>
        <w:tc>
          <w:tcPr>
            <w:tcW w:w="2693" w:type="dxa"/>
            <w:tcBorders>
              <w:top w:val="nil"/>
              <w:left w:val="nil"/>
              <w:bottom w:val="single" w:sz="6" w:space="0" w:color="auto"/>
              <w:right w:val="single" w:sz="4" w:space="0" w:color="auto"/>
            </w:tcBorders>
            <w:shd w:val="clear" w:color="auto" w:fill="auto"/>
          </w:tcPr>
          <w:p>
            <w:pPr>
              <w:pStyle w:val="TableParagraph"/>
              <w:ind w:left="108" w:right="890"/>
              <w:rPr>
                <w:b/>
                <w:sz w:val="18"/>
                <w:szCs w:val="18"/>
              </w:rPr>
            </w:pPr>
            <w:r>
              <w:rPr>
                <w:b/>
                <w:sz w:val="18"/>
                <w:szCs w:val="18"/>
              </w:rPr>
              <w:t>Pupils and staff</w:t>
            </w:r>
          </w:p>
          <w:p>
            <w:pPr>
              <w:pStyle w:val="TableParagraph"/>
              <w:spacing w:line="270" w:lineRule="atLeast"/>
              <w:ind w:left="108" w:right="116"/>
              <w:rPr>
                <w:sz w:val="18"/>
                <w:szCs w:val="18"/>
              </w:rPr>
            </w:pPr>
            <w:r>
              <w:rPr>
                <w:sz w:val="18"/>
                <w:szCs w:val="18"/>
              </w:rPr>
              <w:t xml:space="preserve">First Aiders might be at increased risk when treating pupils.  </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ind w:left="101" w:right="87"/>
              <w:jc w:val="center"/>
              <w:rPr>
                <w:sz w:val="18"/>
                <w:szCs w:val="18"/>
              </w:rPr>
            </w:pPr>
          </w:p>
          <w:p>
            <w:pPr>
              <w:pStyle w:val="TableParagraph"/>
              <w:ind w:left="101" w:right="87"/>
              <w:jc w:val="center"/>
              <w:rPr>
                <w:sz w:val="18"/>
                <w:szCs w:val="18"/>
              </w:rPr>
            </w:pPr>
            <w:r>
              <w:rPr>
                <w:sz w:val="18"/>
                <w:szCs w:val="18"/>
              </w:rPr>
              <w:t>12</w:t>
            </w:r>
          </w:p>
        </w:tc>
        <w:tc>
          <w:tcPr>
            <w:tcW w:w="6946" w:type="dxa"/>
            <w:tcBorders>
              <w:top w:val="nil"/>
              <w:left w:val="nil"/>
              <w:bottom w:val="single" w:sz="6" w:space="0" w:color="auto"/>
              <w:right w:val="single" w:sz="6" w:space="0" w:color="auto"/>
            </w:tcBorders>
            <w:shd w:val="clear" w:color="auto" w:fill="auto"/>
          </w:tcPr>
          <w:p>
            <w:pPr>
              <w:pStyle w:val="TableParagraph"/>
              <w:numPr>
                <w:ilvl w:val="0"/>
                <w:numId w:val="14"/>
              </w:numPr>
              <w:tabs>
                <w:tab w:val="left" w:pos="822"/>
                <w:tab w:val="left" w:pos="823"/>
              </w:tabs>
              <w:spacing w:line="237" w:lineRule="auto"/>
              <w:ind w:right="154"/>
              <w:rPr>
                <w:sz w:val="18"/>
                <w:szCs w:val="18"/>
              </w:rPr>
            </w:pPr>
            <w:r>
              <w:rPr>
                <w:sz w:val="18"/>
                <w:szCs w:val="18"/>
              </w:rPr>
              <w:t>All first aid staff to have read guidance for PPE requirements and appropriate fitting (</w:t>
            </w:r>
            <w:r>
              <w:rPr>
                <w:color w:val="FF0000"/>
                <w:sz w:val="18"/>
                <w:szCs w:val="18"/>
              </w:rPr>
              <w:t>reissued March 2021)</w:t>
            </w:r>
            <w:r>
              <w:rPr>
                <w:sz w:val="18"/>
                <w:szCs w:val="18"/>
              </w:rPr>
              <w:t>;</w:t>
            </w:r>
          </w:p>
          <w:p>
            <w:pPr>
              <w:pStyle w:val="TableParagraph"/>
              <w:numPr>
                <w:ilvl w:val="0"/>
                <w:numId w:val="14"/>
              </w:numPr>
              <w:tabs>
                <w:tab w:val="left" w:pos="822"/>
                <w:tab w:val="left" w:pos="823"/>
              </w:tabs>
              <w:spacing w:line="237" w:lineRule="auto"/>
              <w:ind w:right="154"/>
              <w:rPr>
                <w:sz w:val="18"/>
                <w:szCs w:val="18"/>
              </w:rPr>
            </w:pPr>
            <w:r>
              <w:rPr>
                <w:sz w:val="18"/>
                <w:szCs w:val="18"/>
              </w:rPr>
              <w:t>First aid staff to wear appropriate PPE which is available in the main office prior to providing any first aid;</w:t>
            </w:r>
          </w:p>
          <w:p>
            <w:pPr>
              <w:pStyle w:val="TableParagraph"/>
              <w:numPr>
                <w:ilvl w:val="0"/>
                <w:numId w:val="14"/>
              </w:numPr>
              <w:tabs>
                <w:tab w:val="left" w:pos="822"/>
                <w:tab w:val="left" w:pos="823"/>
              </w:tabs>
              <w:spacing w:line="237" w:lineRule="auto"/>
              <w:ind w:right="154"/>
              <w:rPr>
                <w:sz w:val="18"/>
                <w:szCs w:val="18"/>
              </w:rPr>
            </w:pPr>
            <w:r>
              <w:rPr>
                <w:sz w:val="18"/>
                <w:szCs w:val="18"/>
              </w:rPr>
              <w:t>First aid provisions available in main office and adequately stocked and monitored by first aid staff;</w:t>
            </w:r>
          </w:p>
          <w:p>
            <w:pPr>
              <w:pStyle w:val="TableParagraph"/>
              <w:numPr>
                <w:ilvl w:val="0"/>
                <w:numId w:val="14"/>
              </w:numPr>
              <w:tabs>
                <w:tab w:val="left" w:pos="822"/>
                <w:tab w:val="left" w:pos="823"/>
              </w:tabs>
              <w:spacing w:line="237" w:lineRule="auto"/>
              <w:ind w:right="154"/>
              <w:rPr>
                <w:sz w:val="18"/>
                <w:szCs w:val="18"/>
              </w:rPr>
            </w:pPr>
            <w:r>
              <w:rPr>
                <w:sz w:val="18"/>
                <w:szCs w:val="18"/>
              </w:rPr>
              <w:t>School first aid policy to apply;</w:t>
            </w:r>
          </w:p>
          <w:p>
            <w:pPr>
              <w:pStyle w:val="TableParagraph"/>
              <w:numPr>
                <w:ilvl w:val="0"/>
                <w:numId w:val="14"/>
              </w:numPr>
              <w:tabs>
                <w:tab w:val="left" w:pos="822"/>
                <w:tab w:val="left" w:pos="823"/>
              </w:tabs>
              <w:spacing w:line="237" w:lineRule="auto"/>
              <w:ind w:right="154"/>
              <w:rPr>
                <w:sz w:val="18"/>
                <w:szCs w:val="18"/>
              </w:rPr>
            </w:pPr>
            <w:r>
              <w:rPr>
                <w:sz w:val="18"/>
                <w:szCs w:val="18"/>
              </w:rPr>
              <w:t xml:space="preserve">First Aid Risk Assessment has been provided to all staff identified as requiring same </w:t>
            </w:r>
            <w:r>
              <w:rPr>
                <w:color w:val="FF0000"/>
                <w:sz w:val="18"/>
                <w:szCs w:val="18"/>
              </w:rPr>
              <w:t>(reissued March 2021).</w:t>
            </w:r>
          </w:p>
        </w:tc>
        <w:tc>
          <w:tcPr>
            <w:tcW w:w="284"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2</w:t>
            </w:r>
          </w:p>
          <w:p>
            <w:pPr>
              <w:pStyle w:val="TableParagraph"/>
              <w:spacing w:before="7"/>
              <w:jc w:val="center"/>
              <w:rPr>
                <w:sz w:val="18"/>
                <w:szCs w:val="18"/>
              </w:rPr>
            </w:pP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p>
          <w:p>
            <w:pPr>
              <w:pStyle w:val="TableParagraph"/>
              <w:spacing w:before="7"/>
              <w:rPr>
                <w:sz w:val="18"/>
                <w:szCs w:val="18"/>
              </w:rPr>
            </w:pPr>
            <w:r>
              <w:rPr>
                <w:sz w:val="18"/>
                <w:szCs w:val="18"/>
              </w:rPr>
              <w:t>SS</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School Uniform</w:t>
            </w:r>
          </w:p>
        </w:tc>
        <w:tc>
          <w:tcPr>
            <w:tcW w:w="2693" w:type="dxa"/>
            <w:tcBorders>
              <w:top w:val="nil"/>
              <w:left w:val="nil"/>
              <w:bottom w:val="single" w:sz="6"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nil"/>
              <w:left w:val="single" w:sz="4" w:space="0" w:color="auto"/>
              <w:bottom w:val="single" w:sz="4" w:space="0" w:color="auto"/>
              <w:right w:val="single" w:sz="6"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nil"/>
              <w:left w:val="nil"/>
              <w:bottom w:val="single" w:sz="6"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 xml:space="preserve">Pupils to wear full uniform, </w:t>
            </w:r>
            <w:r>
              <w:rPr>
                <w:color w:val="FF0000"/>
                <w:sz w:val="18"/>
                <w:szCs w:val="18"/>
              </w:rPr>
              <w:t>where it is feasible to do so</w:t>
            </w:r>
            <w:r>
              <w:rPr>
                <w:color w:val="000000"/>
                <w:sz w:val="18"/>
                <w:szCs w:val="18"/>
              </w:rPr>
              <w:t>, guidance provided to parents re accessibility and washing, PDG Access promoted via communications;</w:t>
            </w:r>
          </w:p>
          <w:p>
            <w:pPr>
              <w:pStyle w:val="TableParagraph"/>
              <w:numPr>
                <w:ilvl w:val="0"/>
                <w:numId w:val="14"/>
              </w:numPr>
              <w:tabs>
                <w:tab w:val="left" w:pos="829"/>
                <w:tab w:val="left" w:pos="830"/>
              </w:tabs>
              <w:ind w:right="154"/>
              <w:rPr>
                <w:color w:val="000000"/>
                <w:sz w:val="18"/>
                <w:szCs w:val="18"/>
              </w:rPr>
            </w:pPr>
            <w:r>
              <w:rPr>
                <w:color w:val="000000"/>
                <w:sz w:val="18"/>
                <w:szCs w:val="18"/>
              </w:rPr>
              <w:t>Message will be continually communicated with parents via letters and website.</w:t>
            </w:r>
          </w:p>
        </w:tc>
        <w:tc>
          <w:tcPr>
            <w:tcW w:w="284" w:type="dxa"/>
            <w:tcBorders>
              <w:top w:val="nil"/>
              <w:left w:val="nil"/>
              <w:bottom w:val="single" w:sz="6" w:space="0" w:color="auto"/>
              <w:right w:val="single" w:sz="6" w:space="0" w:color="auto"/>
            </w:tcBorders>
            <w:shd w:val="clear" w:color="auto" w:fill="auto"/>
          </w:tcPr>
          <w:p>
            <w:pPr>
              <w:pStyle w:val="TableParagraph"/>
              <w:ind w:right="292"/>
              <w:rPr>
                <w:sz w:val="18"/>
                <w:szCs w:val="18"/>
              </w:rPr>
            </w:pPr>
            <w:r>
              <w:rPr>
                <w:sz w:val="18"/>
                <w:szCs w:val="18"/>
              </w:rPr>
              <w:t>3</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r>
              <w:rPr>
                <w:sz w:val="18"/>
                <w:szCs w:val="18"/>
              </w:rPr>
              <w:t>9</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Staff Dress Code</w:t>
            </w:r>
          </w:p>
        </w:tc>
        <w:tc>
          <w:tcPr>
            <w:tcW w:w="2693" w:type="dxa"/>
            <w:tcBorders>
              <w:top w:val="nil"/>
              <w:left w:val="nil"/>
              <w:bottom w:val="single" w:sz="6" w:space="0" w:color="auto"/>
              <w:right w:val="single" w:sz="4" w:space="0" w:color="auto"/>
            </w:tcBorders>
            <w:shd w:val="clear" w:color="auto" w:fill="auto"/>
          </w:tcPr>
          <w:p>
            <w:pPr>
              <w:pStyle w:val="TableParagraph"/>
              <w:spacing w:before="7"/>
              <w:rPr>
                <w:b/>
                <w:sz w:val="18"/>
                <w:szCs w:val="18"/>
              </w:rPr>
            </w:pPr>
            <w:r>
              <w:rPr>
                <w:b/>
                <w:sz w:val="18"/>
                <w:szCs w:val="18"/>
              </w:rPr>
              <w:t>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nil"/>
              <w:left w:val="nil"/>
              <w:bottom w:val="single" w:sz="6" w:space="0" w:color="auto"/>
              <w:right w:val="single" w:sz="6" w:space="0" w:color="auto"/>
            </w:tcBorders>
            <w:shd w:val="clear" w:color="auto" w:fill="FFFFFF" w:themeFill="background1"/>
          </w:tcPr>
          <w:p>
            <w:pPr>
              <w:pStyle w:val="TableParagraph"/>
              <w:numPr>
                <w:ilvl w:val="0"/>
                <w:numId w:val="14"/>
              </w:numPr>
              <w:tabs>
                <w:tab w:val="left" w:pos="829"/>
                <w:tab w:val="left" w:pos="830"/>
              </w:tabs>
              <w:ind w:right="154"/>
              <w:rPr>
                <w:color w:val="000000"/>
                <w:sz w:val="18"/>
                <w:szCs w:val="18"/>
              </w:rPr>
            </w:pPr>
            <w:r>
              <w:rPr>
                <w:color w:val="000000"/>
                <w:sz w:val="18"/>
                <w:szCs w:val="18"/>
              </w:rPr>
              <w:t>Advice given to staff regarding appropriateness of dress. Amendments to staff dress code which facilitate less clothes being worn and removal of unnecessary items.</w:t>
            </w:r>
          </w:p>
          <w:p>
            <w:pPr>
              <w:pStyle w:val="TableParagraph"/>
              <w:numPr>
                <w:ilvl w:val="0"/>
                <w:numId w:val="14"/>
              </w:numPr>
              <w:tabs>
                <w:tab w:val="left" w:pos="829"/>
                <w:tab w:val="left" w:pos="830"/>
              </w:tabs>
              <w:ind w:right="154"/>
              <w:rPr>
                <w:color w:val="000000"/>
                <w:sz w:val="18"/>
                <w:szCs w:val="18"/>
              </w:rPr>
            </w:pPr>
            <w:r>
              <w:rPr>
                <w:color w:val="FF0000"/>
                <w:sz w:val="18"/>
                <w:szCs w:val="18"/>
              </w:rPr>
              <w:t>In line with WAG Operational Guidance (March 2021) staff advised that the wearing of face coverings when moving around the school site and in classrooms where social distancing cannot be maintained.</w:t>
            </w:r>
          </w:p>
        </w:tc>
        <w:tc>
          <w:tcPr>
            <w:tcW w:w="284" w:type="dxa"/>
            <w:tcBorders>
              <w:top w:val="nil"/>
              <w:left w:val="nil"/>
              <w:bottom w:val="single" w:sz="6"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nil"/>
              <w:left w:val="nil"/>
              <w:bottom w:val="single" w:sz="6"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000000"/>
                <w:sz w:val="18"/>
                <w:szCs w:val="18"/>
              </w:rPr>
            </w:pPr>
            <w:r>
              <w:rPr>
                <w:b/>
                <w:color w:val="000000"/>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Injury to learners on site</w:t>
            </w:r>
          </w:p>
        </w:tc>
        <w:tc>
          <w:tcPr>
            <w:tcW w:w="2693" w:type="dxa"/>
            <w:tcBorders>
              <w:top w:val="nil"/>
              <w:left w:val="nil"/>
              <w:bottom w:val="single" w:sz="6" w:space="0" w:color="auto"/>
              <w:right w:val="single" w:sz="4" w:space="0" w:color="auto"/>
            </w:tcBorders>
            <w:shd w:val="clear" w:color="auto" w:fill="auto"/>
          </w:tcPr>
          <w:p>
            <w:pPr>
              <w:pStyle w:val="TableParagraph"/>
              <w:spacing w:before="7"/>
              <w:rPr>
                <w:b/>
                <w:sz w:val="18"/>
                <w:szCs w:val="18"/>
              </w:rPr>
            </w:pPr>
            <w:r>
              <w:rPr>
                <w:b/>
                <w:sz w:val="18"/>
                <w:szCs w:val="18"/>
              </w:rPr>
              <w:t>Pupils &amp; Staff</w:t>
            </w:r>
          </w:p>
          <w:p>
            <w:pPr>
              <w:pStyle w:val="TableParagraph"/>
              <w:spacing w:before="7"/>
              <w:rPr>
                <w:sz w:val="18"/>
                <w:szCs w:val="18"/>
              </w:rPr>
            </w:pPr>
            <w:r>
              <w:rPr>
                <w:sz w:val="18"/>
                <w:szCs w:val="18"/>
              </w:rPr>
              <w:t>Increased risk of when treating injured person</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4" w:space="0" w:color="auto"/>
              <w:right w:val="single" w:sz="6" w:space="0" w:color="auto"/>
            </w:tcBorders>
            <w:shd w:val="clear" w:color="auto" w:fill="FFFF00"/>
          </w:tcPr>
          <w:p>
            <w:pPr>
              <w:pStyle w:val="TableParagraph"/>
              <w:ind w:left="101" w:right="89"/>
              <w:jc w:val="center"/>
              <w:rPr>
                <w:sz w:val="18"/>
                <w:szCs w:val="18"/>
              </w:rPr>
            </w:pPr>
            <w:r>
              <w:rPr>
                <w:sz w:val="18"/>
                <w:szCs w:val="18"/>
              </w:rPr>
              <w:t>8</w:t>
            </w:r>
          </w:p>
        </w:tc>
        <w:tc>
          <w:tcPr>
            <w:tcW w:w="6946" w:type="dxa"/>
            <w:tcBorders>
              <w:top w:val="nil"/>
              <w:left w:val="nil"/>
              <w:bottom w:val="single" w:sz="6"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First Aid routines have been established with use of PPE.</w:t>
            </w:r>
          </w:p>
          <w:p>
            <w:pPr>
              <w:pStyle w:val="TableParagraph"/>
              <w:numPr>
                <w:ilvl w:val="0"/>
                <w:numId w:val="14"/>
              </w:numPr>
              <w:tabs>
                <w:tab w:val="left" w:pos="829"/>
                <w:tab w:val="left" w:pos="830"/>
              </w:tabs>
              <w:ind w:right="154"/>
              <w:rPr>
                <w:color w:val="000000"/>
                <w:sz w:val="18"/>
                <w:szCs w:val="18"/>
              </w:rPr>
            </w:pPr>
            <w:r>
              <w:rPr>
                <w:color w:val="000000"/>
                <w:sz w:val="18"/>
                <w:szCs w:val="18"/>
              </w:rPr>
              <w:t>First Aid Policy applies</w:t>
            </w:r>
          </w:p>
          <w:p>
            <w:pPr>
              <w:pStyle w:val="TableParagraph"/>
              <w:numPr>
                <w:ilvl w:val="0"/>
                <w:numId w:val="14"/>
              </w:numPr>
              <w:tabs>
                <w:tab w:val="left" w:pos="829"/>
                <w:tab w:val="left" w:pos="830"/>
              </w:tabs>
              <w:ind w:right="154"/>
              <w:rPr>
                <w:color w:val="000000"/>
                <w:sz w:val="18"/>
                <w:szCs w:val="18"/>
              </w:rPr>
            </w:pPr>
            <w:r>
              <w:rPr>
                <w:color w:val="000000"/>
                <w:sz w:val="18"/>
                <w:szCs w:val="18"/>
              </w:rPr>
              <w:t>The school has an up-to-date First Aid Policy in place which outlines the management of medical emergencies – medical emergencies are managed in line with this policy.</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In the event of a serious incident, parent/carer contacted along with emergency services, as appropriate. </w:t>
            </w:r>
          </w:p>
          <w:p>
            <w:pPr>
              <w:pStyle w:val="TableParagraph"/>
              <w:numPr>
                <w:ilvl w:val="0"/>
                <w:numId w:val="14"/>
              </w:numPr>
              <w:tabs>
                <w:tab w:val="left" w:pos="829"/>
                <w:tab w:val="left" w:pos="830"/>
              </w:tabs>
              <w:ind w:right="154"/>
              <w:rPr>
                <w:color w:val="000000"/>
                <w:sz w:val="18"/>
                <w:szCs w:val="18"/>
              </w:rPr>
            </w:pPr>
            <w:r>
              <w:rPr>
                <w:color w:val="000000"/>
                <w:sz w:val="18"/>
                <w:szCs w:val="18"/>
              </w:rPr>
              <w:t>All pupils’ emergency contact details are up-to-date, including alternative emergency contact details, where required.</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Pupils’ parents are contacted as soon as practicable in the event of an emergency. </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Pupils’ alternative contacts are called where their primary emergency contact cannot be contacted. </w:t>
            </w:r>
          </w:p>
          <w:p>
            <w:pPr>
              <w:pStyle w:val="TableParagraph"/>
              <w:numPr>
                <w:ilvl w:val="0"/>
                <w:numId w:val="14"/>
              </w:numPr>
              <w:tabs>
                <w:tab w:val="left" w:pos="829"/>
                <w:tab w:val="left" w:pos="830"/>
              </w:tabs>
              <w:ind w:right="154"/>
              <w:rPr>
                <w:color w:val="000000"/>
                <w:sz w:val="18"/>
                <w:szCs w:val="18"/>
              </w:rPr>
            </w:pPr>
            <w:r>
              <w:rPr>
                <w:color w:val="000000"/>
                <w:sz w:val="18"/>
                <w:szCs w:val="18"/>
              </w:rPr>
              <w:t>The school has an up-to-date First Aid Policy in place which outlines the management of medical emergencies – medical emergencies are managed in line with this policy.</w:t>
            </w:r>
          </w:p>
          <w:p>
            <w:pPr>
              <w:pStyle w:val="TableParagraph"/>
              <w:numPr>
                <w:ilvl w:val="0"/>
                <w:numId w:val="14"/>
              </w:numPr>
              <w:tabs>
                <w:tab w:val="left" w:pos="829"/>
                <w:tab w:val="left" w:pos="830"/>
              </w:tabs>
              <w:ind w:right="154"/>
              <w:rPr>
                <w:color w:val="000000"/>
                <w:sz w:val="18"/>
                <w:szCs w:val="18"/>
              </w:rPr>
            </w:pPr>
            <w:r>
              <w:rPr>
                <w:sz w:val="18"/>
                <w:szCs w:val="18"/>
              </w:rPr>
              <w:t xml:space="preserve">Only in exceptional circumstances will a member of staff take symptomatic students home themselves. In this very rare case, one of the following steps will be taken </w:t>
            </w:r>
          </w:p>
          <w:p>
            <w:pPr>
              <w:pStyle w:val="TableParagraph"/>
              <w:tabs>
                <w:tab w:val="left" w:pos="829"/>
                <w:tab w:val="left" w:pos="830"/>
              </w:tabs>
              <w:ind w:left="720" w:right="154"/>
              <w:rPr>
                <w:sz w:val="18"/>
                <w:szCs w:val="18"/>
              </w:rPr>
            </w:pPr>
            <w:r>
              <w:rPr>
                <w:sz w:val="18"/>
                <w:szCs w:val="18"/>
              </w:rPr>
              <w:t xml:space="preserve">a) Use of a vehicle with a bulkhead (ie. the driver is in a separate compartment to any passengers); or </w:t>
            </w:r>
          </w:p>
          <w:p>
            <w:pPr>
              <w:pStyle w:val="TableParagraph"/>
              <w:tabs>
                <w:tab w:val="left" w:pos="829"/>
                <w:tab w:val="left" w:pos="830"/>
              </w:tabs>
              <w:ind w:left="720" w:right="154"/>
              <w:rPr>
                <w:color w:val="000000"/>
                <w:sz w:val="18"/>
                <w:szCs w:val="18"/>
              </w:rPr>
            </w:pPr>
            <w:r>
              <w:rPr>
                <w:sz w:val="18"/>
                <w:szCs w:val="18"/>
              </w:rPr>
              <w:t xml:space="preserve">b) The driver and passenger will be able to maintain a 2m distance from each other; or </w:t>
            </w:r>
          </w:p>
          <w:p>
            <w:pPr>
              <w:pStyle w:val="TableParagraph"/>
              <w:tabs>
                <w:tab w:val="left" w:pos="829"/>
                <w:tab w:val="left" w:pos="830"/>
              </w:tabs>
              <w:ind w:left="720" w:right="154"/>
              <w:rPr>
                <w:color w:val="000000"/>
                <w:sz w:val="18"/>
                <w:szCs w:val="18"/>
              </w:rPr>
            </w:pPr>
            <w:r>
              <w:rPr>
                <w:sz w:val="18"/>
                <w:szCs w:val="18"/>
              </w:rPr>
              <w:t>c) The driver will use PPE (as described when supervising a symptomatic student, as explained above), which includes the student also wearing a face-mask.</w:t>
            </w:r>
          </w:p>
        </w:tc>
        <w:tc>
          <w:tcPr>
            <w:tcW w:w="284" w:type="dxa"/>
            <w:tcBorders>
              <w:top w:val="nil"/>
              <w:left w:val="nil"/>
              <w:bottom w:val="single" w:sz="6"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nil"/>
              <w:left w:val="single" w:sz="6" w:space="0" w:color="auto"/>
              <w:bottom w:val="single" w:sz="6" w:space="0" w:color="auto"/>
              <w:right w:val="single" w:sz="6" w:space="0" w:color="auto"/>
            </w:tcBorders>
          </w:tcPr>
          <w:p>
            <w:pPr>
              <w:pStyle w:val="TableParagraph"/>
              <w:spacing w:before="7"/>
              <w:rPr>
                <w:b/>
                <w:color w:val="FF0000"/>
                <w:sz w:val="18"/>
                <w:szCs w:val="18"/>
              </w:rPr>
            </w:pPr>
            <w:r>
              <w:rPr>
                <w:b/>
                <w:color w:val="000000" w:themeColor="text1"/>
                <w:sz w:val="18"/>
                <w:szCs w:val="18"/>
              </w:rPr>
              <w:t>Learners &amp; staff</w:t>
            </w:r>
          </w:p>
        </w:tc>
        <w:tc>
          <w:tcPr>
            <w:tcW w:w="1559" w:type="dxa"/>
            <w:tcBorders>
              <w:top w:val="nil"/>
              <w:left w:val="single" w:sz="6" w:space="0" w:color="auto"/>
              <w:bottom w:val="single" w:sz="6" w:space="0" w:color="auto"/>
              <w:right w:val="single" w:sz="6" w:space="0" w:color="auto"/>
            </w:tcBorders>
            <w:shd w:val="clear" w:color="auto" w:fill="auto"/>
          </w:tcPr>
          <w:p>
            <w:pPr>
              <w:pStyle w:val="TableParagraph"/>
              <w:spacing w:before="7"/>
              <w:rPr>
                <w:b/>
                <w:color w:val="000000" w:themeColor="text1"/>
                <w:sz w:val="18"/>
                <w:szCs w:val="18"/>
              </w:rPr>
            </w:pPr>
            <w:r>
              <w:rPr>
                <w:b/>
                <w:color w:val="000000" w:themeColor="text1"/>
                <w:sz w:val="18"/>
                <w:szCs w:val="18"/>
              </w:rPr>
              <w:t>Collaborative Provision</w:t>
            </w:r>
          </w:p>
        </w:tc>
        <w:tc>
          <w:tcPr>
            <w:tcW w:w="2693" w:type="dxa"/>
            <w:tcBorders>
              <w:top w:val="nil"/>
              <w:left w:val="nil"/>
              <w:bottom w:val="single" w:sz="6" w:space="0" w:color="auto"/>
              <w:right w:val="single" w:sz="4" w:space="0" w:color="auto"/>
            </w:tcBorders>
            <w:shd w:val="clear" w:color="auto" w:fill="auto"/>
          </w:tcPr>
          <w:p>
            <w:pPr>
              <w:pStyle w:val="TableParagraph"/>
              <w:spacing w:before="7"/>
              <w:rPr>
                <w:b/>
                <w:color w:val="000000" w:themeColor="text1"/>
                <w:sz w:val="18"/>
                <w:szCs w:val="18"/>
              </w:rPr>
            </w:pPr>
            <w:r>
              <w:rPr>
                <w:b/>
                <w:color w:val="000000" w:themeColor="text1"/>
                <w:sz w:val="18"/>
                <w:szCs w:val="18"/>
              </w:rPr>
              <w:t>Pupils and Staff</w:t>
            </w:r>
          </w:p>
          <w:p>
            <w:pPr>
              <w:pStyle w:val="TableParagraph"/>
              <w:spacing w:before="7"/>
              <w:rPr>
                <w:color w:val="000000" w:themeColor="text1"/>
                <w:sz w:val="18"/>
                <w:szCs w:val="18"/>
              </w:rPr>
            </w:pPr>
            <w:r>
              <w:rPr>
                <w:color w:val="000000" w:themeColor="text1"/>
                <w:sz w:val="18"/>
                <w:szCs w:val="18"/>
              </w:rPr>
              <w:t>Off site collaboration provision person to person transmission</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nil"/>
              <w:left w:val="single" w:sz="4" w:space="0" w:color="auto"/>
              <w:bottom w:val="single" w:sz="4" w:space="0" w:color="auto"/>
              <w:right w:val="single" w:sz="6" w:space="0" w:color="auto"/>
            </w:tcBorders>
            <w:shd w:val="clear" w:color="auto" w:fill="FFC000"/>
          </w:tcPr>
          <w:p>
            <w:pPr>
              <w:pStyle w:val="TableParagraph"/>
              <w:ind w:left="101" w:right="89"/>
              <w:jc w:val="center"/>
              <w:rPr>
                <w:sz w:val="18"/>
                <w:szCs w:val="18"/>
              </w:rPr>
            </w:pPr>
            <w:r>
              <w:rPr>
                <w:sz w:val="18"/>
                <w:szCs w:val="18"/>
              </w:rPr>
              <w:t>16</w:t>
            </w:r>
          </w:p>
        </w:tc>
        <w:tc>
          <w:tcPr>
            <w:tcW w:w="6946" w:type="dxa"/>
            <w:tcBorders>
              <w:top w:val="nil"/>
              <w:left w:val="nil"/>
              <w:bottom w:val="single" w:sz="6"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Collaboration provision to provide satisfactory risk assessment to school.</w:t>
            </w:r>
          </w:p>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Risk assessment received to be shared with all staff involved.</w:t>
            </w:r>
          </w:p>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Staff involved to ensure all controls on the risk assessment provided by the provision are adhered to and report any concerns immediately to the Headteacher / SLT.</w:t>
            </w:r>
          </w:p>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Risk assessment for the transporting of pupils to venues to be obtained from operator and shared with staff involved, where applicable.</w:t>
            </w:r>
          </w:p>
        </w:tc>
        <w:tc>
          <w:tcPr>
            <w:tcW w:w="284" w:type="dxa"/>
            <w:tcBorders>
              <w:top w:val="nil"/>
              <w:left w:val="nil"/>
              <w:bottom w:val="single" w:sz="6" w:space="0" w:color="auto"/>
              <w:right w:val="single" w:sz="6" w:space="0" w:color="auto"/>
            </w:tcBorders>
            <w:shd w:val="clear" w:color="auto" w:fill="auto"/>
          </w:tcPr>
          <w:p>
            <w:pPr>
              <w:pStyle w:val="TableParagraph"/>
              <w:ind w:right="292"/>
              <w:rPr>
                <w:sz w:val="18"/>
                <w:szCs w:val="18"/>
              </w:rPr>
            </w:pPr>
            <w:r>
              <w:rPr>
                <w:sz w:val="18"/>
                <w:szCs w:val="18"/>
              </w:rPr>
              <w:t>2</w:t>
            </w:r>
          </w:p>
        </w:tc>
        <w:tc>
          <w:tcPr>
            <w:tcW w:w="283" w:type="dxa"/>
            <w:tcBorders>
              <w:top w:val="nil"/>
              <w:left w:val="nil"/>
              <w:bottom w:val="single" w:sz="6"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nil"/>
              <w:left w:val="nil"/>
              <w:bottom w:val="single" w:sz="6"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nil"/>
              <w:left w:val="nil"/>
              <w:bottom w:val="single" w:sz="6" w:space="0" w:color="auto"/>
              <w:right w:val="single" w:sz="6" w:space="0" w:color="auto"/>
            </w:tcBorders>
            <w:shd w:val="clear" w:color="auto" w:fill="auto"/>
          </w:tcPr>
          <w:p>
            <w:pPr>
              <w:pStyle w:val="TableParagraph"/>
              <w:spacing w:before="7"/>
              <w:rPr>
                <w:sz w:val="18"/>
                <w:szCs w:val="18"/>
              </w:rPr>
            </w:pPr>
          </w:p>
        </w:tc>
      </w:tr>
      <w:tr>
        <w:tc>
          <w:tcPr>
            <w:tcW w:w="1560" w:type="dxa"/>
            <w:tcBorders>
              <w:top w:val="nil"/>
              <w:left w:val="single" w:sz="6" w:space="0" w:color="auto"/>
              <w:bottom w:val="nil"/>
              <w:right w:val="single" w:sz="6" w:space="0" w:color="auto"/>
            </w:tcBorders>
          </w:tcPr>
          <w:p>
            <w:pPr>
              <w:pStyle w:val="TableParagraph"/>
              <w:ind w:left="107" w:right="212"/>
              <w:rPr>
                <w:b/>
                <w:sz w:val="18"/>
                <w:szCs w:val="18"/>
              </w:rPr>
            </w:pPr>
            <w:r>
              <w:rPr>
                <w:b/>
                <w:sz w:val="18"/>
                <w:szCs w:val="18"/>
              </w:rPr>
              <w:t>Domestic arrangements</w:t>
            </w:r>
          </w:p>
          <w:p>
            <w:pPr>
              <w:pStyle w:val="TableParagraph"/>
              <w:ind w:left="107" w:right="212"/>
              <w:rPr>
                <w:b/>
                <w:sz w:val="18"/>
                <w:szCs w:val="18"/>
              </w:rPr>
            </w:pPr>
          </w:p>
        </w:tc>
        <w:tc>
          <w:tcPr>
            <w:tcW w:w="1559" w:type="dxa"/>
            <w:tcBorders>
              <w:top w:val="nil"/>
              <w:left w:val="single" w:sz="6" w:space="0" w:color="auto"/>
              <w:bottom w:val="nil"/>
              <w:right w:val="single" w:sz="6" w:space="0" w:color="auto"/>
            </w:tcBorders>
            <w:shd w:val="clear" w:color="auto" w:fill="auto"/>
          </w:tcPr>
          <w:p>
            <w:pPr>
              <w:pStyle w:val="TableParagraph"/>
              <w:ind w:left="107" w:right="212"/>
              <w:rPr>
                <w:b/>
                <w:sz w:val="18"/>
                <w:szCs w:val="18"/>
              </w:rPr>
            </w:pPr>
            <w:r>
              <w:rPr>
                <w:b/>
                <w:sz w:val="18"/>
                <w:szCs w:val="18"/>
              </w:rPr>
              <w:t>Person-to- person transmission whilst in school</w:t>
            </w:r>
          </w:p>
        </w:tc>
        <w:tc>
          <w:tcPr>
            <w:tcW w:w="2693" w:type="dxa"/>
            <w:tcBorders>
              <w:top w:val="nil"/>
              <w:left w:val="nil"/>
              <w:bottom w:val="nil"/>
              <w:right w:val="single" w:sz="4" w:space="0" w:color="auto"/>
            </w:tcBorders>
            <w:shd w:val="clear" w:color="auto" w:fill="auto"/>
          </w:tcPr>
          <w:p>
            <w:pPr>
              <w:pStyle w:val="TableParagraph"/>
              <w:rPr>
                <w:b/>
                <w:sz w:val="18"/>
                <w:szCs w:val="18"/>
              </w:rPr>
            </w:pPr>
            <w:r>
              <w:rPr>
                <w:b/>
                <w:sz w:val="18"/>
                <w:szCs w:val="18"/>
              </w:rPr>
              <w:t xml:space="preserve">  Pupils and Staff</w:t>
            </w:r>
          </w:p>
          <w:p>
            <w:pPr>
              <w:pStyle w:val="TableParagraph"/>
              <w:ind w:left="53" w:right="196" w:hanging="53"/>
              <w:rPr>
                <w:i/>
                <w:sz w:val="18"/>
                <w:szCs w:val="18"/>
              </w:rPr>
            </w:pPr>
            <w:r>
              <w:rPr>
                <w:sz w:val="18"/>
                <w:szCs w:val="18"/>
              </w:rPr>
              <w:t xml:space="preserve"> If care is not taken to reduce the   impact or likelihood of person to person transmission, then the virus could spread to others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spacing w:before="7"/>
              <w:jc w:val="center"/>
              <w:rPr>
                <w:b/>
                <w:sz w:val="18"/>
                <w:szCs w:val="18"/>
              </w:rPr>
            </w:pPr>
          </w:p>
          <w:p>
            <w:pPr>
              <w:pStyle w:val="TableParagraph"/>
              <w:spacing w:before="7"/>
              <w:jc w:val="center"/>
              <w:rPr>
                <w:sz w:val="18"/>
                <w:szCs w:val="18"/>
              </w:rPr>
            </w:pPr>
            <w:r>
              <w:rPr>
                <w:sz w:val="18"/>
                <w:szCs w:val="18"/>
              </w:rPr>
              <w:t>16</w:t>
            </w:r>
          </w:p>
          <w:p>
            <w:pPr>
              <w:pStyle w:val="TableParagraph"/>
              <w:ind w:left="216"/>
              <w:jc w:val="center"/>
              <w:rPr>
                <w:sz w:val="18"/>
                <w:szCs w:val="18"/>
              </w:rPr>
            </w:pPr>
          </w:p>
        </w:tc>
        <w:tc>
          <w:tcPr>
            <w:tcW w:w="6946" w:type="dxa"/>
            <w:tcBorders>
              <w:top w:val="nil"/>
              <w:left w:val="single" w:sz="4" w:space="0" w:color="auto"/>
              <w:bottom w:val="nil"/>
              <w:right w:val="single" w:sz="6" w:space="0" w:color="auto"/>
            </w:tcBorders>
            <w:shd w:val="clear" w:color="auto" w:fill="auto"/>
          </w:tcPr>
          <w:p>
            <w:pPr>
              <w:pStyle w:val="TableParagraph"/>
              <w:ind w:left="109"/>
              <w:rPr>
                <w:color w:val="000000" w:themeColor="text1"/>
                <w:sz w:val="18"/>
                <w:szCs w:val="18"/>
              </w:rPr>
            </w:pPr>
            <w:r>
              <w:rPr>
                <w:color w:val="000000" w:themeColor="text1"/>
                <w:sz w:val="18"/>
                <w:szCs w:val="18"/>
              </w:rPr>
              <w:t>As above plus:</w:t>
            </w:r>
          </w:p>
          <w:p>
            <w:pPr>
              <w:pStyle w:val="TableParagraph"/>
              <w:numPr>
                <w:ilvl w:val="0"/>
                <w:numId w:val="14"/>
              </w:numPr>
              <w:tabs>
                <w:tab w:val="left" w:pos="822"/>
                <w:tab w:val="left" w:pos="823"/>
              </w:tabs>
              <w:ind w:right="154"/>
              <w:rPr>
                <w:color w:val="000000" w:themeColor="text1"/>
                <w:sz w:val="18"/>
                <w:szCs w:val="18"/>
              </w:rPr>
            </w:pPr>
            <w:r>
              <w:rPr>
                <w:color w:val="FF0000"/>
                <w:sz w:val="18"/>
                <w:szCs w:val="18"/>
              </w:rPr>
              <w:t xml:space="preserve">Appropriate signage to remind pupils and staff on arrival </w:t>
            </w:r>
            <w:r>
              <w:rPr>
                <w:color w:val="000000" w:themeColor="text1"/>
                <w:sz w:val="18"/>
                <w:szCs w:val="18"/>
              </w:rPr>
              <w:t>to maintain social distancing, where possible;</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One way system in operation throughout the school to maintain appropriate social distancing where possible (as indicated on school map);</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Staff and pupils to adhere to 2m distancing where possible i.e. queueing for entry into school;</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 xml:space="preserve">Activities developed and coordinated to minimise close contact and following Welsh Government Operational guidance for schools and settings from the autumn term in </w:t>
            </w:r>
            <w:hyperlink r:id="rId12">
              <w:r>
                <w:rPr>
                  <w:color w:val="000000" w:themeColor="text1"/>
                  <w:sz w:val="18"/>
                  <w:szCs w:val="18"/>
                </w:rPr>
                <w:t>Coronavirus</w:t>
              </w:r>
            </w:hyperlink>
            <w:hyperlink r:id="rId13">
              <w:r>
                <w:rPr>
                  <w:color w:val="000000" w:themeColor="text1"/>
                  <w:sz w:val="18"/>
                  <w:szCs w:val="18"/>
                </w:rPr>
                <w:t xml:space="preserve"> (COVID-19): implementing social</w:t>
              </w:r>
            </w:hyperlink>
            <w:hyperlink r:id="rId14">
              <w:r>
                <w:rPr>
                  <w:color w:val="000000" w:themeColor="text1"/>
                  <w:sz w:val="18"/>
                  <w:szCs w:val="18"/>
                </w:rPr>
                <w:t xml:space="preserve"> distancing in education and childcare</w:t>
              </w:r>
            </w:hyperlink>
            <w:hyperlink r:id="rId15">
              <w:r>
                <w:rPr>
                  <w:color w:val="000000" w:themeColor="text1"/>
                  <w:sz w:val="18"/>
                  <w:szCs w:val="18"/>
                </w:rPr>
                <w:t>;</w:t>
              </w:r>
            </w:hyperlink>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Social hygiene skills (e.g. using/disposal of tissues and face touching) to be reinforced throughout the day;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Tissues to be disposed of in the bins provided which will be emptied each day;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Handwashing facilities provided in external areas as indicated on school map;</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Allocated ‘contact groups’ to have no interaction with other ‘contact groups’ insofar as possible and students within contact groups to also remain distant where possible;</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Tape marked up throughout building at various locations to demonstrate 2m distance and at entry point to school to ensure children are socially distancing when queued.</w:t>
            </w:r>
          </w:p>
          <w:p>
            <w:pPr>
              <w:pStyle w:val="TableParagraph"/>
              <w:numPr>
                <w:ilvl w:val="0"/>
                <w:numId w:val="14"/>
              </w:numPr>
              <w:tabs>
                <w:tab w:val="left" w:pos="823"/>
              </w:tabs>
              <w:ind w:right="154"/>
              <w:rPr>
                <w:color w:val="000000" w:themeColor="text1"/>
                <w:sz w:val="18"/>
                <w:szCs w:val="18"/>
              </w:rPr>
            </w:pPr>
            <w:r>
              <w:rPr>
                <w:color w:val="000000" w:themeColor="text1"/>
                <w:sz w:val="18"/>
                <w:szCs w:val="18"/>
              </w:rPr>
              <w:t>Activities should all take place regarding social distancing where possible;</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All staff, pupils and visitors to hand sanitise upon entry, regularly throughout the day and advised to follow good hygiene practices when not in the school;</w:t>
            </w:r>
          </w:p>
          <w:p>
            <w:pPr>
              <w:pStyle w:val="TableParagraph"/>
              <w:numPr>
                <w:ilvl w:val="0"/>
                <w:numId w:val="14"/>
              </w:numPr>
              <w:tabs>
                <w:tab w:val="left" w:pos="822"/>
                <w:tab w:val="left" w:pos="823"/>
              </w:tabs>
              <w:ind w:right="154"/>
              <w:rPr>
                <w:rFonts w:ascii="Times New Roman" w:hAnsi="Times New Roman"/>
                <w:color w:val="000000" w:themeColor="text1"/>
                <w:sz w:val="18"/>
                <w:szCs w:val="18"/>
              </w:rPr>
            </w:pPr>
            <w:r>
              <w:rPr>
                <w:color w:val="000000" w:themeColor="text1"/>
                <w:sz w:val="18"/>
                <w:szCs w:val="18"/>
              </w:rPr>
              <w:t>Liquid soap and water is the preferred means of washing but hand sanitiser is also provided at various locations throughout the school (as indicated on school map);</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All staff and pupils to enter via main reception using the designated entry door only;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Pupil contact groups to have staggered start times;</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Pupil contact groups to have staggered break and lunch times;</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Only front main school gates will be open to access the school and all other gates will be locked so access cannot be made into school other than via main reception;</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Staff ‘Re-establishing Hawarden High School’ guidance document distributed to all staff prior to September;</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Each room in use to have antibacterial wipes and staff advised to wipe down areas and equipment used as necessary during the day.  Staff to notify Business Manager for required replenishment of stock;</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All doors except fire doors to be left open to ensure limited contact with handles etc. staff responsible to ensure that doors are closed in the event of fire evacuation and end of day;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Door handles, doors and ‘touch points’ to be wiped down with suitable cleaning products by cleaning staff periodically throughout the day;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Toilets to be cleaned and checked for soap etc. throughout the day;</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Posters displayed around school with advice;</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Pupils advised on requirement of uniform and advice given as to washing and removal of clothing on arrival home;</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Staff instructed to be good role models of social distancing and demonstrate good practice through their own behaviour.</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Staff and pupils should wash their hands or hand sanitise thoroughly for 20 seconds after any accidental contact;</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Staff to be encouraged to park appropriately with social distancing in mind</w:t>
            </w:r>
          </w:p>
          <w:p>
            <w:pPr>
              <w:pStyle w:val="TableParagraph"/>
              <w:numPr>
                <w:ilvl w:val="0"/>
                <w:numId w:val="14"/>
              </w:numPr>
              <w:tabs>
                <w:tab w:val="left" w:pos="822"/>
                <w:tab w:val="left" w:pos="823"/>
              </w:tabs>
              <w:ind w:right="154"/>
              <w:rPr>
                <w:color w:val="000000" w:themeColor="text1"/>
                <w:sz w:val="18"/>
                <w:szCs w:val="18"/>
              </w:rPr>
            </w:pPr>
            <w:r>
              <w:rPr>
                <w:color w:val="000000" w:themeColor="text1"/>
                <w:sz w:val="18"/>
                <w:szCs w:val="18"/>
              </w:rPr>
              <w:t>Social spaces to be used in line with guidelines and appropriate capacity of area taking into account of social distancing at all times;</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Advice offered to parents regarding school transport – avoidance of buses where possible.</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Hand sanitiser available in all classrooms where hand washing facilities are not present.</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Staff must not share lifts unless they live in the same house</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Staff should avoid public transport where possible</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Staff to assist with pupil arrival, egress from transport and welcoming into school.</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 xml:space="preserve">Staff assistance at end of school day. </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Where a member of staff or child receives a positive test for COVID-19, PHW guidelines to be followed with regards to self-isolation of contact groups etc.</w:t>
            </w:r>
          </w:p>
          <w:p>
            <w:pPr>
              <w:pStyle w:val="NoSpacing"/>
              <w:numPr>
                <w:ilvl w:val="0"/>
                <w:numId w:val="14"/>
              </w:numPr>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Staggered lunch and break times for contact groups;</w:t>
            </w:r>
          </w:p>
          <w:p>
            <w:pPr>
              <w:pStyle w:val="NoSpacing"/>
              <w:numPr>
                <w:ilvl w:val="0"/>
                <w:numId w:val="14"/>
              </w:numPr>
              <w:shd w:val="clear" w:color="auto" w:fill="FFFFFF" w:themeFill="background1"/>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Each contact group to be allocated to a zone during break and lunch time;</w:t>
            </w:r>
          </w:p>
          <w:p>
            <w:pPr>
              <w:pStyle w:val="NoSpacing"/>
              <w:numPr>
                <w:ilvl w:val="0"/>
                <w:numId w:val="14"/>
              </w:numPr>
              <w:shd w:val="clear" w:color="auto" w:fill="FFFFFF" w:themeFill="background1"/>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Each zone will comprise of toilet area, outdoor space, indoor space and food outlet;</w:t>
            </w:r>
          </w:p>
          <w:p>
            <w:pPr>
              <w:pStyle w:val="NoSpacing"/>
              <w:numPr>
                <w:ilvl w:val="0"/>
                <w:numId w:val="14"/>
              </w:numPr>
              <w:shd w:val="clear" w:color="auto" w:fill="FFFFFF" w:themeFill="background1"/>
              <w:rPr>
                <w:rFonts w:ascii="Arial" w:hAnsi="Arial" w:cs="Arial"/>
                <w:color w:val="000000" w:themeColor="text1"/>
                <w:sz w:val="18"/>
                <w:szCs w:val="18"/>
              </w:rPr>
            </w:pPr>
            <w:r>
              <w:rPr>
                <w:rFonts w:ascii="Arial" w:eastAsia="Arial" w:hAnsi="Arial" w:cs="Arial"/>
                <w:color w:val="000000" w:themeColor="text1"/>
                <w:sz w:val="18"/>
                <w:szCs w:val="18"/>
                <w:lang w:val="en-US"/>
              </w:rPr>
              <w:t>Food outlets to be run in line with NEWydd’s own risk assessment;</w:t>
            </w:r>
          </w:p>
          <w:p>
            <w:pPr>
              <w:pStyle w:val="NoSpacing"/>
              <w:numPr>
                <w:ilvl w:val="0"/>
                <w:numId w:val="14"/>
              </w:numPr>
              <w:shd w:val="clear" w:color="auto" w:fill="FFFFFF" w:themeFill="background1"/>
              <w:rPr>
                <w:rFonts w:ascii="Arial" w:hAnsi="Arial" w:cs="Arial"/>
                <w:color w:val="000000" w:themeColor="text1"/>
                <w:sz w:val="18"/>
                <w:szCs w:val="18"/>
              </w:rPr>
            </w:pPr>
            <w:r>
              <w:rPr>
                <w:rFonts w:ascii="Arial" w:hAnsi="Arial" w:cs="Arial"/>
                <w:color w:val="FF0000"/>
                <w:sz w:val="18"/>
                <w:szCs w:val="18"/>
              </w:rPr>
              <w:t xml:space="preserve">In line with WG Operational Guidance (March 2021) pupils advised to wear face coverings anywhere on the school site, including in the classroom if social distancing cannot be maintained.  </w:t>
            </w:r>
            <w:r>
              <w:rPr>
                <w:rFonts w:ascii="Arial" w:hAnsi="Arial" w:cs="Arial"/>
                <w:color w:val="000000" w:themeColor="text1"/>
                <w:sz w:val="18"/>
                <w:szCs w:val="18"/>
              </w:rPr>
              <w:t>This has been communicated with parents together with the requirements of donning and doffing and the use of separate bag for carrying face masks when not worn.</w:t>
            </w:r>
          </w:p>
          <w:p>
            <w:pPr>
              <w:pStyle w:val="NoSpacing"/>
              <w:numPr>
                <w:ilvl w:val="0"/>
                <w:numId w:val="14"/>
              </w:numPr>
              <w:shd w:val="clear" w:color="auto" w:fill="FFFFFF" w:themeFill="background1"/>
              <w:rPr>
                <w:rFonts w:ascii="Arial" w:hAnsi="Arial" w:cs="Arial"/>
                <w:color w:val="000000" w:themeColor="text1"/>
                <w:sz w:val="18"/>
                <w:szCs w:val="18"/>
              </w:rPr>
            </w:pPr>
            <w:r>
              <w:rPr>
                <w:rFonts w:ascii="Arial" w:hAnsi="Arial" w:cs="Arial"/>
                <w:color w:val="000000" w:themeColor="text1"/>
                <w:sz w:val="18"/>
                <w:szCs w:val="18"/>
              </w:rPr>
              <w:t>Waste Bins with lids provided in every classroom for tissues which are emptied daily.</w:t>
            </w:r>
          </w:p>
        </w:tc>
        <w:tc>
          <w:tcPr>
            <w:tcW w:w="284" w:type="dxa"/>
            <w:tcBorders>
              <w:top w:val="nil"/>
              <w:left w:val="nil"/>
              <w:bottom w:val="nil"/>
              <w:right w:val="single" w:sz="6" w:space="0" w:color="auto"/>
            </w:tcBorders>
            <w:shd w:val="clear" w:color="auto" w:fill="auto"/>
          </w:tcPr>
          <w:p>
            <w:pPr>
              <w:pStyle w:val="TableParagraph"/>
              <w:spacing w:before="7"/>
              <w:rPr>
                <w:sz w:val="18"/>
                <w:szCs w:val="18"/>
              </w:rPr>
            </w:pPr>
          </w:p>
          <w:p>
            <w:pPr>
              <w:pStyle w:val="TableParagraph"/>
              <w:jc w:val="center"/>
              <w:rPr>
                <w:sz w:val="18"/>
                <w:szCs w:val="18"/>
              </w:rPr>
            </w:pPr>
            <w:r>
              <w:rPr>
                <w:sz w:val="18"/>
                <w:szCs w:val="18"/>
              </w:rPr>
              <w:t>2</w:t>
            </w:r>
          </w:p>
        </w:tc>
        <w:tc>
          <w:tcPr>
            <w:tcW w:w="283" w:type="dxa"/>
            <w:tcBorders>
              <w:top w:val="nil"/>
              <w:left w:val="nil"/>
              <w:bottom w:val="nil"/>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nil"/>
              <w:left w:val="nil"/>
              <w:bottom w:val="nil"/>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nil"/>
              <w:left w:val="nil"/>
              <w:bottom w:val="nil"/>
              <w:right w:val="single" w:sz="6" w:space="0" w:color="auto"/>
            </w:tcBorders>
            <w:shd w:val="clear" w:color="auto" w:fill="auto"/>
          </w:tcPr>
          <w:p>
            <w:pPr>
              <w:pStyle w:val="TableParagraph"/>
              <w:spacing w:before="7"/>
              <w:rPr>
                <w:b/>
                <w:sz w:val="18"/>
                <w:szCs w:val="18"/>
              </w:rPr>
            </w:pPr>
          </w:p>
          <w:p>
            <w:pPr>
              <w:pStyle w:val="TableParagraph"/>
              <w:spacing w:before="7"/>
              <w:rPr>
                <w:sz w:val="18"/>
                <w:szCs w:val="18"/>
              </w:rPr>
            </w:pPr>
            <w:r>
              <w:rPr>
                <w:sz w:val="18"/>
                <w:szCs w:val="18"/>
              </w:rPr>
              <w:t>SPB</w:t>
            </w:r>
          </w:p>
        </w:tc>
      </w:tr>
      <w:tr>
        <w:tc>
          <w:tcPr>
            <w:tcW w:w="1560" w:type="dxa"/>
            <w:tcBorders>
              <w:top w:val="single" w:sz="4" w:space="0" w:color="auto"/>
              <w:left w:val="single" w:sz="4" w:space="0" w:color="auto"/>
              <w:bottom w:val="single" w:sz="4" w:space="0" w:color="auto"/>
              <w:right w:val="single" w:sz="4" w:space="0" w:color="auto"/>
            </w:tcBorders>
          </w:tcPr>
          <w:p>
            <w:pPr>
              <w:pStyle w:val="TableParagraph"/>
              <w:ind w:left="107" w:right="148"/>
              <w:jc w:val="both"/>
              <w:rPr>
                <w:b/>
                <w:sz w:val="18"/>
                <w:szCs w:val="18"/>
              </w:rPr>
            </w:pPr>
            <w:r>
              <w:rPr>
                <w:b/>
                <w:sz w:val="18"/>
                <w:szCs w:val="18"/>
              </w:rPr>
              <w:t>Domestic arrangements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pStyle w:val="TableParagraph"/>
              <w:ind w:left="107" w:right="148"/>
              <w:jc w:val="both"/>
              <w:rPr>
                <w:b/>
                <w:sz w:val="18"/>
                <w:szCs w:val="18"/>
              </w:rPr>
            </w:pPr>
            <w:r>
              <w:rPr>
                <w:b/>
                <w:sz w:val="18"/>
                <w:szCs w:val="18"/>
              </w:rPr>
              <w:t>Transmission via inanimate objects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pPr>
              <w:pStyle w:val="TableParagraph"/>
              <w:ind w:left="108"/>
              <w:rPr>
                <w:b/>
                <w:sz w:val="18"/>
                <w:szCs w:val="18"/>
              </w:rPr>
            </w:pPr>
            <w:r>
              <w:rPr>
                <w:b/>
                <w:sz w:val="18"/>
                <w:szCs w:val="18"/>
              </w:rPr>
              <w:t>Pupils and Staff</w:t>
            </w:r>
          </w:p>
          <w:p>
            <w:pPr>
              <w:pStyle w:val="TableParagraph"/>
              <w:ind w:left="108"/>
              <w:rPr>
                <w:sz w:val="18"/>
                <w:szCs w:val="18"/>
              </w:rPr>
            </w:pPr>
            <w:r>
              <w:rPr>
                <w:sz w:val="18"/>
                <w:szCs w:val="18"/>
              </w:rPr>
              <w:t>Items brought between home and school should be limited to those that are absolutely necessary.  Avoidance of clothing which might harbor virus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rFonts w:ascii="Times New Roman"/>
                <w:sz w:val="18"/>
                <w:szCs w:val="18"/>
              </w:rPr>
            </w:pPr>
          </w:p>
          <w:p>
            <w:pPr>
              <w:pStyle w:val="TableParagraph"/>
              <w:spacing w:before="7"/>
              <w:jc w:val="center"/>
              <w:rPr>
                <w:rFonts w:ascii="Times New Roman"/>
                <w:sz w:val="18"/>
                <w:szCs w:val="18"/>
              </w:rPr>
            </w:pPr>
            <w:r>
              <w:rPr>
                <w:rFonts w:ascii="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rFonts w:ascii="Times New Roman"/>
                <w:sz w:val="18"/>
                <w:szCs w:val="18"/>
              </w:rPr>
            </w:pPr>
          </w:p>
          <w:p>
            <w:pPr>
              <w:pStyle w:val="TableParagraph"/>
              <w:spacing w:before="7"/>
              <w:jc w:val="center"/>
              <w:rPr>
                <w:rFonts w:ascii="Times New Roman"/>
                <w:sz w:val="18"/>
                <w:szCs w:val="18"/>
              </w:rPr>
            </w:pPr>
            <w:r>
              <w:rPr>
                <w:rFonts w:ascii="Times New Roman"/>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spacing w:before="7"/>
              <w:jc w:val="center"/>
              <w:rPr>
                <w:rFonts w:ascii="Times New Roman"/>
                <w:sz w:val="18"/>
                <w:szCs w:val="18"/>
              </w:rPr>
            </w:pPr>
          </w:p>
          <w:p>
            <w:pPr>
              <w:pStyle w:val="TableParagraph"/>
              <w:jc w:val="center"/>
              <w:rPr>
                <w:sz w:val="18"/>
                <w:szCs w:val="18"/>
              </w:rPr>
            </w:pPr>
            <w:r>
              <w:rPr>
                <w:sz w:val="18"/>
                <w:szCs w:val="18"/>
              </w:rPr>
              <w:t>16</w:t>
            </w:r>
          </w:p>
          <w:p>
            <w:pPr>
              <w:pStyle w:val="TableParagraph"/>
              <w:jc w:val="center"/>
              <w:rPr>
                <w:b/>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pPr>
              <w:pStyle w:val="TableParagraph"/>
              <w:numPr>
                <w:ilvl w:val="0"/>
                <w:numId w:val="14"/>
              </w:numPr>
              <w:tabs>
                <w:tab w:val="left" w:pos="822"/>
                <w:tab w:val="left" w:pos="823"/>
              </w:tabs>
              <w:ind w:right="154"/>
              <w:rPr>
                <w:sz w:val="18"/>
                <w:szCs w:val="18"/>
              </w:rPr>
            </w:pPr>
            <w:r>
              <w:rPr>
                <w:sz w:val="18"/>
                <w:szCs w:val="18"/>
              </w:rPr>
              <w:t>Sharing of objects or resources within contact groups is permitted but objects or resources must be wiped down after use. Where resources are used between contact groups care must be taken to clean items meticulously and regularly;</w:t>
            </w:r>
          </w:p>
          <w:p>
            <w:pPr>
              <w:pStyle w:val="TableParagraph"/>
              <w:numPr>
                <w:ilvl w:val="0"/>
                <w:numId w:val="14"/>
              </w:numPr>
              <w:tabs>
                <w:tab w:val="left" w:pos="822"/>
                <w:tab w:val="left" w:pos="823"/>
              </w:tabs>
              <w:ind w:right="154"/>
              <w:rPr>
                <w:color w:val="000000" w:themeColor="text1"/>
                <w:sz w:val="18"/>
                <w:szCs w:val="18"/>
              </w:rPr>
            </w:pPr>
            <w:r>
              <w:rPr>
                <w:sz w:val="18"/>
                <w:szCs w:val="18"/>
              </w:rPr>
              <w:t>Specific guidance has been provided to specialist subjects Science to follow the latest CLEAPPS guidance.   Art, Technology, Music and PE (see attached subject specific guidance</w:t>
            </w:r>
            <w:r>
              <w:rPr>
                <w:color w:val="000000" w:themeColor="text1"/>
                <w:sz w:val="18"/>
                <w:szCs w:val="18"/>
              </w:rPr>
              <w:t>). Headteacher and Business manager have met with Subject leaders to discuss and agree.</w:t>
            </w:r>
          </w:p>
          <w:p>
            <w:pPr>
              <w:pStyle w:val="TableParagraph"/>
              <w:numPr>
                <w:ilvl w:val="0"/>
                <w:numId w:val="14"/>
              </w:numPr>
              <w:tabs>
                <w:tab w:val="left" w:pos="822"/>
                <w:tab w:val="left" w:pos="823"/>
              </w:tabs>
              <w:ind w:right="154"/>
              <w:rPr>
                <w:sz w:val="18"/>
                <w:szCs w:val="18"/>
              </w:rPr>
            </w:pPr>
            <w:r>
              <w:rPr>
                <w:sz w:val="18"/>
                <w:szCs w:val="18"/>
              </w:rPr>
              <w:t>At the beginning of each lesson the teacher should ensure that all desks are wiped down;</w:t>
            </w:r>
          </w:p>
          <w:p>
            <w:pPr>
              <w:pStyle w:val="TableParagraph"/>
              <w:numPr>
                <w:ilvl w:val="0"/>
                <w:numId w:val="14"/>
              </w:numPr>
              <w:tabs>
                <w:tab w:val="left" w:pos="822"/>
                <w:tab w:val="left" w:pos="823"/>
              </w:tabs>
              <w:ind w:right="154"/>
              <w:rPr>
                <w:sz w:val="18"/>
                <w:szCs w:val="18"/>
              </w:rPr>
            </w:pPr>
            <w:r>
              <w:rPr>
                <w:sz w:val="18"/>
                <w:szCs w:val="18"/>
              </w:rPr>
              <w:t xml:space="preserve">Pupils should only bring items into school which are required for the day and are advised of this.  </w:t>
            </w:r>
          </w:p>
          <w:p>
            <w:pPr>
              <w:pStyle w:val="TableParagraph"/>
              <w:numPr>
                <w:ilvl w:val="0"/>
                <w:numId w:val="14"/>
              </w:numPr>
              <w:tabs>
                <w:tab w:val="left" w:pos="822"/>
                <w:tab w:val="left" w:pos="823"/>
              </w:tabs>
              <w:ind w:right="154"/>
              <w:rPr>
                <w:sz w:val="18"/>
                <w:szCs w:val="18"/>
              </w:rPr>
            </w:pPr>
            <w:r>
              <w:rPr>
                <w:sz w:val="18"/>
                <w:szCs w:val="18"/>
              </w:rPr>
              <w:t>Surfaces to be cleaned using standard cleaning methods on a more frequent basis;</w:t>
            </w:r>
          </w:p>
          <w:p>
            <w:pPr>
              <w:pStyle w:val="TableParagraph"/>
              <w:numPr>
                <w:ilvl w:val="0"/>
                <w:numId w:val="14"/>
              </w:numPr>
              <w:tabs>
                <w:tab w:val="left" w:pos="822"/>
                <w:tab w:val="left" w:pos="823"/>
              </w:tabs>
              <w:ind w:right="154"/>
              <w:rPr>
                <w:sz w:val="18"/>
                <w:szCs w:val="18"/>
              </w:rPr>
            </w:pPr>
            <w:r>
              <w:rPr>
                <w:sz w:val="18"/>
                <w:szCs w:val="18"/>
              </w:rPr>
              <w:t>Antiviral/antibacterial wipes provided in rooms being used for staff to wipe down areas and equipment as required;</w:t>
            </w:r>
          </w:p>
          <w:p>
            <w:pPr>
              <w:pStyle w:val="TableParagraph"/>
              <w:numPr>
                <w:ilvl w:val="0"/>
                <w:numId w:val="14"/>
              </w:numPr>
              <w:tabs>
                <w:tab w:val="left" w:pos="822"/>
                <w:tab w:val="left" w:pos="823"/>
              </w:tabs>
              <w:ind w:right="154"/>
              <w:rPr>
                <w:sz w:val="18"/>
                <w:szCs w:val="18"/>
              </w:rPr>
            </w:pPr>
            <w:r>
              <w:rPr>
                <w:sz w:val="18"/>
                <w:szCs w:val="18"/>
              </w:rPr>
              <w:t>Specific areas/equipment used by persons due to being symptomatic must be deep cleaned before re-use;</w:t>
            </w:r>
          </w:p>
          <w:p>
            <w:pPr>
              <w:pStyle w:val="TableParagraph"/>
              <w:numPr>
                <w:ilvl w:val="0"/>
                <w:numId w:val="14"/>
              </w:numPr>
              <w:tabs>
                <w:tab w:val="left" w:pos="822"/>
                <w:tab w:val="left" w:pos="823"/>
              </w:tabs>
              <w:ind w:right="154"/>
              <w:rPr>
                <w:sz w:val="18"/>
                <w:szCs w:val="18"/>
              </w:rPr>
            </w:pPr>
            <w:r>
              <w:rPr>
                <w:sz w:val="18"/>
                <w:szCs w:val="18"/>
              </w:rPr>
              <w:t>High touch areas and surfaces to be cleaned on a frequent basis throughout the day;</w:t>
            </w:r>
          </w:p>
          <w:p>
            <w:pPr>
              <w:pStyle w:val="TableParagraph"/>
              <w:numPr>
                <w:ilvl w:val="0"/>
                <w:numId w:val="14"/>
              </w:numPr>
              <w:tabs>
                <w:tab w:val="left" w:pos="822"/>
                <w:tab w:val="left" w:pos="823"/>
              </w:tabs>
              <w:ind w:right="154"/>
              <w:rPr>
                <w:sz w:val="18"/>
                <w:szCs w:val="18"/>
              </w:rPr>
            </w:pPr>
            <w:r>
              <w:rPr>
                <w:color w:val="FF0000"/>
                <w:sz w:val="18"/>
                <w:szCs w:val="18"/>
              </w:rPr>
              <w:t>Uniform to be worn by pupils if feasible in</w:t>
            </w:r>
            <w:r>
              <w:rPr>
                <w:sz w:val="18"/>
                <w:szCs w:val="18"/>
              </w:rPr>
              <w:t xml:space="preserve"> order that children are not wearing usual casual wear worn at home in school and are encouraged to change out of uniform when arriving back home.</w:t>
            </w:r>
          </w:p>
          <w:p>
            <w:pPr>
              <w:pStyle w:val="TableParagraph"/>
              <w:numPr>
                <w:ilvl w:val="0"/>
                <w:numId w:val="14"/>
              </w:numPr>
              <w:tabs>
                <w:tab w:val="left" w:pos="822"/>
                <w:tab w:val="left" w:pos="823"/>
              </w:tabs>
              <w:ind w:right="154"/>
              <w:rPr>
                <w:sz w:val="18"/>
                <w:szCs w:val="18"/>
              </w:rPr>
            </w:pPr>
            <w:r>
              <w:rPr>
                <w:sz w:val="18"/>
                <w:szCs w:val="18"/>
              </w:rPr>
              <w:t xml:space="preserve">Staff advice provided regarding appropriateness of dress and minimising contamination in school or at home. </w:t>
            </w:r>
          </w:p>
          <w:p>
            <w:pPr>
              <w:pStyle w:val="TableParagraph"/>
              <w:numPr>
                <w:ilvl w:val="0"/>
                <w:numId w:val="14"/>
              </w:numPr>
              <w:tabs>
                <w:tab w:val="left" w:pos="822"/>
                <w:tab w:val="left" w:pos="823"/>
              </w:tabs>
              <w:ind w:right="154"/>
              <w:rPr>
                <w:sz w:val="18"/>
                <w:szCs w:val="18"/>
              </w:rPr>
            </w:pPr>
            <w:r>
              <w:rPr>
                <w:sz w:val="18"/>
                <w:szCs w:val="18"/>
              </w:rPr>
              <w:t>School water fountains to remain switched off – staff and pupils encouraged to bring own water and bottle for own use (safer than providing water)</w:t>
            </w:r>
          </w:p>
          <w:p>
            <w:pPr>
              <w:pStyle w:val="TableParagraph"/>
              <w:numPr>
                <w:ilvl w:val="0"/>
                <w:numId w:val="14"/>
              </w:numPr>
              <w:tabs>
                <w:tab w:val="left" w:pos="822"/>
                <w:tab w:val="left" w:pos="823"/>
              </w:tabs>
              <w:ind w:right="154"/>
              <w:rPr>
                <w:color w:val="FF0000"/>
                <w:sz w:val="18"/>
                <w:szCs w:val="18"/>
              </w:rPr>
            </w:pPr>
            <w:r>
              <w:rPr>
                <w:sz w:val="18"/>
                <w:szCs w:val="18"/>
              </w:rPr>
              <w:t>Latest guidance for school ventilation to be followed, where safe to do so (bearing in mind fire safety and safeguarding). Latest guidance issued to all staff 27.11.20</w:t>
            </w:r>
            <w:r>
              <w:rPr>
                <w:color w:val="FF0000"/>
                <w:sz w:val="18"/>
                <w:szCs w:val="18"/>
              </w:rPr>
              <w:t>.</w:t>
            </w:r>
          </w:p>
          <w:p>
            <w:pPr>
              <w:pStyle w:val="TableParagraph"/>
              <w:numPr>
                <w:ilvl w:val="0"/>
                <w:numId w:val="14"/>
              </w:numPr>
              <w:tabs>
                <w:tab w:val="left" w:pos="822"/>
                <w:tab w:val="left" w:pos="823"/>
              </w:tabs>
              <w:ind w:right="154"/>
              <w:rPr>
                <w:sz w:val="18"/>
                <w:szCs w:val="18"/>
              </w:rPr>
            </w:pPr>
            <w:r>
              <w:rPr>
                <w:sz w:val="18"/>
                <w:szCs w:val="18"/>
              </w:rPr>
              <w:t xml:space="preserve">Posters are displayed throughout the school reminding students and staff to wash their hands, eg. before entering and leaving the school; </w:t>
            </w:r>
          </w:p>
          <w:p>
            <w:pPr>
              <w:pStyle w:val="TableParagraph"/>
              <w:numPr>
                <w:ilvl w:val="0"/>
                <w:numId w:val="14"/>
              </w:numPr>
              <w:tabs>
                <w:tab w:val="left" w:pos="822"/>
                <w:tab w:val="left" w:pos="823"/>
              </w:tabs>
              <w:ind w:right="154"/>
              <w:rPr>
                <w:sz w:val="18"/>
                <w:szCs w:val="18"/>
              </w:rPr>
            </w:pPr>
            <w:r>
              <w:rPr>
                <w:sz w:val="18"/>
                <w:szCs w:val="18"/>
              </w:rPr>
              <w:t>Additional alcohol-based sanitiser (that contains no less than 60 percent alcohol) is provided for use around the school and in classrooms where no hand washing facilties are present;</w:t>
            </w:r>
          </w:p>
          <w:p>
            <w:pPr>
              <w:pStyle w:val="TableParagraph"/>
              <w:numPr>
                <w:ilvl w:val="0"/>
                <w:numId w:val="14"/>
              </w:numPr>
              <w:tabs>
                <w:tab w:val="left" w:pos="822"/>
                <w:tab w:val="left" w:pos="823"/>
              </w:tabs>
              <w:ind w:right="154"/>
              <w:rPr>
                <w:color w:val="FF0000"/>
                <w:sz w:val="18"/>
                <w:szCs w:val="18"/>
              </w:rPr>
            </w:pPr>
            <w:r>
              <w:rPr>
                <w:color w:val="FF0000"/>
                <w:sz w:val="18"/>
                <w:szCs w:val="18"/>
              </w:rPr>
              <w:t>Pupils to wash hands or hand sanitise where washing facilities not available on entry and exit of each classroom;</w:t>
            </w:r>
          </w:p>
          <w:p>
            <w:pPr>
              <w:pStyle w:val="TableParagraph"/>
              <w:numPr>
                <w:ilvl w:val="0"/>
                <w:numId w:val="14"/>
              </w:numPr>
              <w:tabs>
                <w:tab w:val="left" w:pos="822"/>
                <w:tab w:val="left" w:pos="823"/>
              </w:tabs>
              <w:ind w:right="154"/>
              <w:rPr>
                <w:sz w:val="18"/>
                <w:szCs w:val="18"/>
              </w:rPr>
            </w:pPr>
            <w:r>
              <w:rPr>
                <w:sz w:val="18"/>
                <w:szCs w:val="18"/>
              </w:rPr>
              <w:t xml:space="preserve">Sufficient amounts of soap (or hand sanitiser where applicable), clean water, paper towels and waste disposal bins are supplied in all toilets and handwashing areas. Bar soap is not to be used – liquid soap dispensers are installed and used instead; </w:t>
            </w:r>
          </w:p>
          <w:p>
            <w:pPr>
              <w:pStyle w:val="TableParagraph"/>
              <w:numPr>
                <w:ilvl w:val="0"/>
                <w:numId w:val="14"/>
              </w:numPr>
              <w:tabs>
                <w:tab w:val="left" w:pos="822"/>
                <w:tab w:val="left" w:pos="823"/>
              </w:tabs>
              <w:ind w:right="154"/>
              <w:rPr>
                <w:sz w:val="18"/>
                <w:szCs w:val="18"/>
              </w:rPr>
            </w:pPr>
            <w:r>
              <w:rPr>
                <w:sz w:val="18"/>
                <w:szCs w:val="18"/>
              </w:rPr>
              <w:t xml:space="preserve">Tissues should be placed in a separate blue pedal waste bin available in all rooms and disposed of safely by site staff. School will double-bag all waste in line with latest guidance and ensure it is removed daily. If any waste is suspected of being in contact with someone showing symptoms of COVID-19, it should be placed in a waste bag, held in a secure place for 72 hours then disposed of; </w:t>
            </w:r>
          </w:p>
          <w:p>
            <w:pPr>
              <w:pStyle w:val="TableParagraph"/>
              <w:numPr>
                <w:ilvl w:val="0"/>
                <w:numId w:val="14"/>
              </w:numPr>
              <w:tabs>
                <w:tab w:val="left" w:pos="822"/>
                <w:tab w:val="left" w:pos="823"/>
              </w:tabs>
              <w:ind w:right="154"/>
              <w:rPr>
                <w:sz w:val="18"/>
                <w:szCs w:val="18"/>
              </w:rPr>
            </w:pPr>
            <w:r>
              <w:rPr>
                <w:sz w:val="18"/>
                <w:szCs w:val="18"/>
              </w:rPr>
              <w:t xml:space="preserve">Spillages of bodily fluids, eg. respiratory and nasal discharges, are cleaned up immediately and disposed of in line with the guidance; </w:t>
            </w:r>
          </w:p>
          <w:p>
            <w:pPr>
              <w:pStyle w:val="TableParagraph"/>
              <w:numPr>
                <w:ilvl w:val="0"/>
                <w:numId w:val="14"/>
              </w:numPr>
              <w:tabs>
                <w:tab w:val="left" w:pos="822"/>
                <w:tab w:val="left" w:pos="823"/>
              </w:tabs>
              <w:ind w:right="154"/>
              <w:rPr>
                <w:sz w:val="18"/>
                <w:szCs w:val="18"/>
              </w:rPr>
            </w:pPr>
            <w:r>
              <w:rPr>
                <w:sz w:val="18"/>
                <w:szCs w:val="18"/>
              </w:rPr>
              <w:t xml:space="preserve">All areas of the school will be cleaned thoroughly at the end of the day; </w:t>
            </w:r>
          </w:p>
          <w:p>
            <w:pPr>
              <w:pStyle w:val="TableParagraph"/>
              <w:numPr>
                <w:ilvl w:val="0"/>
                <w:numId w:val="14"/>
              </w:numPr>
              <w:tabs>
                <w:tab w:val="left" w:pos="822"/>
                <w:tab w:val="left" w:pos="823"/>
              </w:tabs>
              <w:ind w:right="154"/>
              <w:rPr>
                <w:sz w:val="18"/>
                <w:szCs w:val="18"/>
              </w:rPr>
            </w:pPr>
            <w:r>
              <w:rPr>
                <w:sz w:val="18"/>
                <w:szCs w:val="18"/>
              </w:rPr>
              <w:t>If a person with coronavirus symptoms comes into school, a deep clean will take place in the areas that the person has been in, following decontamination guidance.</w:t>
            </w:r>
          </w:p>
          <w:p>
            <w:pPr>
              <w:pStyle w:val="TableParagraph"/>
              <w:numPr>
                <w:ilvl w:val="0"/>
                <w:numId w:val="14"/>
              </w:numPr>
              <w:tabs>
                <w:tab w:val="left" w:pos="822"/>
                <w:tab w:val="left" w:pos="823"/>
              </w:tabs>
              <w:ind w:right="154"/>
              <w:rPr>
                <w:sz w:val="18"/>
                <w:szCs w:val="18"/>
              </w:rPr>
            </w:pPr>
            <w:r>
              <w:rPr>
                <w:sz w:val="18"/>
                <w:szCs w:val="18"/>
              </w:rPr>
              <w:t>A programme of fogging to be in place throughout the week.</w:t>
            </w:r>
          </w:p>
        </w:tc>
        <w:tc>
          <w:tcPr>
            <w:tcW w:w="284" w:type="dxa"/>
            <w:tcBorders>
              <w:top w:val="single" w:sz="4" w:space="0" w:color="auto"/>
              <w:left w:val="single" w:sz="4" w:space="0" w:color="auto"/>
              <w:bottom w:val="single" w:sz="4" w:space="0" w:color="auto"/>
              <w:right w:val="single" w:sz="4"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p>
            <w:pPr>
              <w:pStyle w:val="TableParagraph"/>
              <w:spacing w:before="7"/>
              <w:jc w:val="center"/>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pPr>
              <w:pStyle w:val="TableParagraph"/>
              <w:spacing w:before="7"/>
              <w:rPr>
                <w:b/>
                <w:sz w:val="18"/>
                <w:szCs w:val="18"/>
              </w:rPr>
            </w:pPr>
          </w:p>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ind w:left="107" w:right="145"/>
              <w:rPr>
                <w:b/>
                <w:sz w:val="18"/>
                <w:szCs w:val="18"/>
              </w:rPr>
            </w:pPr>
            <w:r>
              <w:rPr>
                <w:b/>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ind w:left="107" w:right="145"/>
              <w:rPr>
                <w:b/>
                <w:sz w:val="18"/>
                <w:szCs w:val="18"/>
              </w:rPr>
            </w:pPr>
            <w:r>
              <w:rPr>
                <w:b/>
                <w:sz w:val="18"/>
                <w:szCs w:val="18"/>
              </w:rPr>
              <w:t>Cleaning and sanitising activities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ind w:left="108"/>
              <w:rPr>
                <w:b/>
                <w:sz w:val="18"/>
                <w:szCs w:val="18"/>
              </w:rPr>
            </w:pPr>
            <w:r>
              <w:rPr>
                <w:b/>
                <w:sz w:val="18"/>
                <w:szCs w:val="18"/>
              </w:rPr>
              <w:t>All users</w:t>
            </w:r>
          </w:p>
          <w:p>
            <w:pPr>
              <w:pStyle w:val="TableParagraph"/>
              <w:ind w:left="108" w:right="236"/>
              <w:rPr>
                <w:sz w:val="18"/>
                <w:szCs w:val="18"/>
              </w:rPr>
            </w:pPr>
            <w:r>
              <w:rPr>
                <w:sz w:val="18"/>
                <w:szCs w:val="18"/>
              </w:rPr>
              <w:t>If areas are not regularly cleaned and sanitised, then there is a risk of the virus spreading</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p>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p>
          <w:p>
            <w:pPr>
              <w:pStyle w:val="TableParagraph"/>
              <w:ind w:left="101" w:right="89"/>
              <w:jc w:val="center"/>
              <w:rPr>
                <w:sz w:val="18"/>
                <w:szCs w:val="18"/>
              </w:rPr>
            </w:pPr>
          </w:p>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sz w:val="18"/>
                <w:szCs w:val="18"/>
              </w:rPr>
            </w:pPr>
            <w:r>
              <w:rPr>
                <w:sz w:val="18"/>
                <w:szCs w:val="18"/>
              </w:rPr>
              <w:t>Cleaning to be maintained by NEWydd Cleaning Contract on a tailored basis to suit the school usage times;</w:t>
            </w:r>
          </w:p>
          <w:p>
            <w:pPr>
              <w:pStyle w:val="TableParagraph"/>
              <w:numPr>
                <w:ilvl w:val="0"/>
                <w:numId w:val="14"/>
              </w:numPr>
              <w:shd w:val="clear" w:color="auto" w:fill="FFFFFF" w:themeFill="background1"/>
              <w:tabs>
                <w:tab w:val="left" w:pos="829"/>
                <w:tab w:val="left" w:pos="830"/>
              </w:tabs>
              <w:ind w:right="154"/>
              <w:rPr>
                <w:sz w:val="18"/>
                <w:szCs w:val="18"/>
              </w:rPr>
            </w:pPr>
            <w:r>
              <w:rPr>
                <w:sz w:val="18"/>
                <w:szCs w:val="18"/>
              </w:rPr>
              <w:t>Cleaning of premises to be carried out in line with the Welsh Government Operational guidance for schools and settings from the autumn term.</w:t>
            </w:r>
          </w:p>
          <w:p>
            <w:pPr>
              <w:pStyle w:val="TableParagraph"/>
              <w:numPr>
                <w:ilvl w:val="0"/>
                <w:numId w:val="14"/>
              </w:numPr>
              <w:tabs>
                <w:tab w:val="left" w:pos="822"/>
                <w:tab w:val="left" w:pos="823"/>
              </w:tabs>
              <w:ind w:right="154"/>
              <w:rPr>
                <w:sz w:val="18"/>
                <w:szCs w:val="18"/>
              </w:rPr>
            </w:pPr>
            <w:r>
              <w:rPr>
                <w:sz w:val="18"/>
                <w:szCs w:val="18"/>
              </w:rPr>
              <w:t>Enhanced cleaning of high touch areas to be carried out throughout the day;</w:t>
            </w:r>
          </w:p>
          <w:p>
            <w:pPr>
              <w:pStyle w:val="TableParagraph"/>
              <w:numPr>
                <w:ilvl w:val="0"/>
                <w:numId w:val="14"/>
              </w:numPr>
              <w:tabs>
                <w:tab w:val="left" w:pos="822"/>
                <w:tab w:val="left" w:pos="823"/>
              </w:tabs>
              <w:ind w:right="154"/>
              <w:rPr>
                <w:sz w:val="18"/>
                <w:szCs w:val="18"/>
              </w:rPr>
            </w:pPr>
            <w:r>
              <w:rPr>
                <w:sz w:val="18"/>
                <w:szCs w:val="18"/>
              </w:rPr>
              <w:t>Frequent cleaning of toilet facilities to be carried out;</w:t>
            </w:r>
          </w:p>
          <w:p>
            <w:pPr>
              <w:pStyle w:val="TableParagraph"/>
              <w:numPr>
                <w:ilvl w:val="0"/>
                <w:numId w:val="14"/>
              </w:numPr>
              <w:tabs>
                <w:tab w:val="left" w:pos="822"/>
                <w:tab w:val="left" w:pos="823"/>
              </w:tabs>
              <w:ind w:right="154"/>
              <w:rPr>
                <w:sz w:val="18"/>
                <w:szCs w:val="18"/>
              </w:rPr>
            </w:pPr>
            <w:r>
              <w:rPr>
                <w:sz w:val="18"/>
                <w:szCs w:val="18"/>
              </w:rPr>
              <w:t>Cleaning staff to maintain 2m social distancing at all times;</w:t>
            </w:r>
          </w:p>
          <w:p>
            <w:pPr>
              <w:pStyle w:val="TableParagraph"/>
              <w:numPr>
                <w:ilvl w:val="0"/>
                <w:numId w:val="14"/>
              </w:numPr>
              <w:tabs>
                <w:tab w:val="left" w:pos="822"/>
                <w:tab w:val="left" w:pos="823"/>
              </w:tabs>
              <w:ind w:right="154"/>
              <w:rPr>
                <w:sz w:val="18"/>
                <w:szCs w:val="18"/>
              </w:rPr>
            </w:pPr>
            <w:r>
              <w:rPr>
                <w:sz w:val="18"/>
                <w:szCs w:val="18"/>
              </w:rPr>
              <w:t>Additional deep cleaning of areas used to be carried out weekly including use of fogger;</w:t>
            </w:r>
          </w:p>
          <w:p>
            <w:pPr>
              <w:pStyle w:val="TableParagraph"/>
              <w:numPr>
                <w:ilvl w:val="0"/>
                <w:numId w:val="14"/>
              </w:numPr>
              <w:tabs>
                <w:tab w:val="left" w:pos="822"/>
                <w:tab w:val="left" w:pos="823"/>
              </w:tabs>
              <w:ind w:right="154"/>
              <w:rPr>
                <w:sz w:val="18"/>
                <w:szCs w:val="18"/>
              </w:rPr>
            </w:pPr>
            <w:r>
              <w:rPr>
                <w:sz w:val="18"/>
                <w:szCs w:val="18"/>
              </w:rPr>
              <w:t>NEWydd Cleaning to maintain own risk assessments for their staff to follow with regards to cleaning and use of cleaning materials;</w:t>
            </w:r>
          </w:p>
          <w:p>
            <w:pPr>
              <w:pStyle w:val="TableParagraph"/>
              <w:numPr>
                <w:ilvl w:val="0"/>
                <w:numId w:val="14"/>
              </w:numPr>
              <w:tabs>
                <w:tab w:val="left" w:pos="822"/>
                <w:tab w:val="left" w:pos="823"/>
              </w:tabs>
              <w:ind w:right="154"/>
              <w:rPr>
                <w:sz w:val="18"/>
                <w:szCs w:val="18"/>
              </w:rPr>
            </w:pPr>
            <w:r>
              <w:rPr>
                <w:color w:val="000000"/>
                <w:sz w:val="18"/>
                <w:szCs w:val="18"/>
              </w:rPr>
              <w:t>All classrooms to have supply of surface wipes to enable areas to be wiped down after each lesson.</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 xml:space="preserve">    2</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8</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p>
          <w:p>
            <w:pPr>
              <w:pStyle w:val="TableParagraph"/>
              <w:spacing w:before="7"/>
              <w:rPr>
                <w:sz w:val="18"/>
                <w:szCs w:val="18"/>
              </w:rPr>
            </w:pPr>
            <w:r>
              <w:rPr>
                <w:sz w:val="18"/>
                <w:szCs w:val="18"/>
              </w:rPr>
              <w:t>SS</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 xml:space="preserve">Poor Hygiene Practices </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 and Pupils</w:t>
            </w:r>
          </w:p>
          <w:p>
            <w:pPr>
              <w:pStyle w:val="TableParagraph"/>
              <w:spacing w:before="7"/>
              <w:rPr>
                <w:sz w:val="18"/>
                <w:szCs w:val="18"/>
              </w:rPr>
            </w:pPr>
            <w:r>
              <w:rPr>
                <w:sz w:val="18"/>
                <w:szCs w:val="18"/>
              </w:rPr>
              <w:t>Stakeholders not reminded of requirements risk infection control procedures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Posters are displayed throughout the school reminding pupils to wash their hands, e.g. before entering and leaving the school.</w:t>
            </w:r>
          </w:p>
          <w:p>
            <w:pPr>
              <w:pStyle w:val="TableParagraph"/>
              <w:numPr>
                <w:ilvl w:val="0"/>
                <w:numId w:val="14"/>
              </w:numPr>
              <w:tabs>
                <w:tab w:val="left" w:pos="829"/>
                <w:tab w:val="left" w:pos="830"/>
              </w:tabs>
              <w:ind w:right="154"/>
              <w:rPr>
                <w:color w:val="000000"/>
                <w:sz w:val="18"/>
                <w:szCs w:val="18"/>
              </w:rPr>
            </w:pPr>
            <w:r>
              <w:rPr>
                <w:color w:val="000000"/>
                <w:sz w:val="18"/>
                <w:szCs w:val="18"/>
              </w:rPr>
              <w:t>Pupils wash their hands with soap and water after throughout their time at school.</w:t>
            </w:r>
          </w:p>
          <w:p>
            <w:pPr>
              <w:pStyle w:val="TableParagraph"/>
              <w:numPr>
                <w:ilvl w:val="0"/>
                <w:numId w:val="14"/>
              </w:numPr>
              <w:tabs>
                <w:tab w:val="left" w:pos="829"/>
                <w:tab w:val="left" w:pos="830"/>
              </w:tabs>
              <w:ind w:right="154"/>
              <w:rPr>
                <w:color w:val="000000"/>
                <w:sz w:val="18"/>
                <w:szCs w:val="18"/>
              </w:rPr>
            </w:pPr>
            <w:r>
              <w:rPr>
                <w:color w:val="000000"/>
                <w:sz w:val="18"/>
                <w:szCs w:val="18"/>
              </w:rPr>
              <w:t>Alcohol-based sanitiser (that contains no less than 60 percent alcohol) is provided for use.</w:t>
            </w:r>
          </w:p>
          <w:p>
            <w:pPr>
              <w:pStyle w:val="TableParagraph"/>
              <w:numPr>
                <w:ilvl w:val="0"/>
                <w:numId w:val="14"/>
              </w:numPr>
              <w:tabs>
                <w:tab w:val="left" w:pos="829"/>
                <w:tab w:val="left" w:pos="830"/>
              </w:tabs>
              <w:ind w:right="154"/>
              <w:rPr>
                <w:color w:val="000000"/>
                <w:sz w:val="18"/>
                <w:szCs w:val="18"/>
              </w:rPr>
            </w:pPr>
            <w:r>
              <w:rPr>
                <w:color w:val="000000"/>
                <w:sz w:val="18"/>
                <w:szCs w:val="18"/>
              </w:rPr>
              <w:t>Sufficient amounts of soap (or hand sanitiser where applicable), clean water, paper towels and waste disposal bins are supplied</w:t>
            </w:r>
          </w:p>
          <w:p>
            <w:pPr>
              <w:pStyle w:val="TableParagraph"/>
              <w:numPr>
                <w:ilvl w:val="0"/>
                <w:numId w:val="14"/>
              </w:numPr>
              <w:tabs>
                <w:tab w:val="left" w:pos="829"/>
                <w:tab w:val="left" w:pos="830"/>
              </w:tabs>
              <w:ind w:right="154"/>
              <w:rPr>
                <w:color w:val="000000"/>
                <w:sz w:val="18"/>
                <w:szCs w:val="18"/>
              </w:rPr>
            </w:pPr>
            <w:r>
              <w:rPr>
                <w:color w:val="000000"/>
                <w:sz w:val="18"/>
                <w:szCs w:val="18"/>
              </w:rPr>
              <w:t>Bar soap is not used – liquid soap dispensers are installed and used instead.</w:t>
            </w:r>
          </w:p>
          <w:p>
            <w:pPr>
              <w:pStyle w:val="TableParagraph"/>
              <w:numPr>
                <w:ilvl w:val="0"/>
                <w:numId w:val="14"/>
              </w:numPr>
              <w:tabs>
                <w:tab w:val="left" w:pos="829"/>
                <w:tab w:val="left" w:pos="830"/>
              </w:tabs>
              <w:ind w:right="154"/>
              <w:rPr>
                <w:color w:val="000000"/>
                <w:sz w:val="18"/>
                <w:szCs w:val="18"/>
              </w:rPr>
            </w:pPr>
            <w:r>
              <w:rPr>
                <w:color w:val="000000"/>
                <w:sz w:val="18"/>
                <w:szCs w:val="18"/>
              </w:rPr>
              <w:t>Cleaners are employed by the school to carry out daily, thorough cleaning that follows national guidance and is compliant with the Hygiene and the Health and Safety Policy.  Training is provided by NEWydd.</w:t>
            </w:r>
          </w:p>
          <w:p>
            <w:pPr>
              <w:pStyle w:val="TableParagraph"/>
              <w:numPr>
                <w:ilvl w:val="0"/>
                <w:numId w:val="14"/>
              </w:numPr>
              <w:tabs>
                <w:tab w:val="left" w:pos="829"/>
                <w:tab w:val="left" w:pos="830"/>
              </w:tabs>
              <w:ind w:right="154"/>
              <w:rPr>
                <w:color w:val="000000"/>
                <w:sz w:val="18"/>
                <w:szCs w:val="18"/>
              </w:rPr>
            </w:pPr>
            <w:r>
              <w:rPr>
                <w:color w:val="000000"/>
                <w:sz w:val="18"/>
                <w:szCs w:val="18"/>
              </w:rPr>
              <w:t>School Business Manager arranges enhanced ‘deep cleaning’ weekly.</w:t>
            </w:r>
          </w:p>
          <w:p>
            <w:pPr>
              <w:pStyle w:val="TableParagraph"/>
              <w:numPr>
                <w:ilvl w:val="0"/>
                <w:numId w:val="14"/>
              </w:numPr>
              <w:tabs>
                <w:tab w:val="left" w:pos="829"/>
                <w:tab w:val="left" w:pos="830"/>
              </w:tabs>
              <w:ind w:right="154"/>
              <w:rPr>
                <w:color w:val="000000"/>
                <w:sz w:val="18"/>
                <w:szCs w:val="18"/>
              </w:rPr>
            </w:pPr>
            <w:r>
              <w:rPr>
                <w:color w:val="000000"/>
                <w:sz w:val="18"/>
                <w:szCs w:val="18"/>
              </w:rPr>
              <w:t>Toilets undergo hourly cleaning schedule.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2</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SS</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PPE</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 and Pupils</w:t>
            </w:r>
          </w:p>
          <w:p>
            <w:pPr>
              <w:pStyle w:val="TableParagraph"/>
              <w:spacing w:before="7"/>
              <w:rPr>
                <w:sz w:val="18"/>
                <w:szCs w:val="18"/>
              </w:rPr>
            </w:pPr>
            <w:r>
              <w:rPr>
                <w:sz w:val="18"/>
                <w:szCs w:val="18"/>
              </w:rPr>
              <w:t xml:space="preserve">Inappropriate use  </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6</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27"/>
              </w:rPr>
              <w:t>PPE requirements understood and appropriate supplies in place. Long term approach to obtaining adequate PPE supplies in place.  PPE advice distributed to staff in ‘masterplan’ document.</w:t>
            </w:r>
          </w:p>
          <w:p>
            <w:pPr>
              <w:pStyle w:val="TableParagraph"/>
              <w:numPr>
                <w:ilvl w:val="0"/>
                <w:numId w:val="14"/>
              </w:numPr>
              <w:tabs>
                <w:tab w:val="left" w:pos="829"/>
                <w:tab w:val="left" w:pos="830"/>
              </w:tabs>
              <w:ind w:right="154"/>
              <w:rPr>
                <w:color w:val="000000"/>
                <w:sz w:val="18"/>
                <w:szCs w:val="18"/>
              </w:rPr>
            </w:pPr>
            <w:r>
              <w:rPr>
                <w:color w:val="000000"/>
                <w:sz w:val="18"/>
                <w:szCs w:val="27"/>
              </w:rPr>
              <w:t>Pupils and staff advised regarding use of face coverings.</w:t>
            </w:r>
          </w:p>
          <w:p>
            <w:pPr>
              <w:pStyle w:val="TableParagraph"/>
              <w:numPr>
                <w:ilvl w:val="0"/>
                <w:numId w:val="14"/>
              </w:numPr>
              <w:tabs>
                <w:tab w:val="left" w:pos="829"/>
                <w:tab w:val="left" w:pos="830"/>
              </w:tabs>
              <w:ind w:right="154"/>
              <w:rPr>
                <w:color w:val="000000"/>
                <w:sz w:val="18"/>
                <w:szCs w:val="18"/>
              </w:rPr>
            </w:pPr>
            <w:r>
              <w:rPr>
                <w:color w:val="FF0000"/>
                <w:sz w:val="18"/>
                <w:szCs w:val="18"/>
              </w:rPr>
              <w:t>In line with WG Operational Guidance (March 2021) staff advised that the wearing of face coverings when moving around the school site and in classrooms where social distancing cannot be maintained.</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SS</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Emergencies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 and Pupils</w:t>
            </w:r>
          </w:p>
          <w:p>
            <w:pPr>
              <w:pStyle w:val="TableParagraph"/>
              <w:spacing w:before="7"/>
              <w:rPr>
                <w:sz w:val="18"/>
                <w:szCs w:val="18"/>
              </w:rPr>
            </w:pPr>
            <w:r>
              <w:rPr>
                <w:sz w:val="18"/>
                <w:szCs w:val="18"/>
              </w:rPr>
              <w:t xml:space="preserve">Emergencies require planning for in any event </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First Aid routines have been established with use of PPE.</w:t>
            </w:r>
          </w:p>
          <w:p>
            <w:pPr>
              <w:pStyle w:val="TableParagraph"/>
              <w:numPr>
                <w:ilvl w:val="0"/>
                <w:numId w:val="14"/>
              </w:numPr>
              <w:tabs>
                <w:tab w:val="left" w:pos="829"/>
                <w:tab w:val="left" w:pos="830"/>
              </w:tabs>
              <w:ind w:right="154"/>
              <w:rPr>
                <w:color w:val="000000"/>
                <w:sz w:val="18"/>
                <w:szCs w:val="18"/>
              </w:rPr>
            </w:pPr>
            <w:r>
              <w:rPr>
                <w:color w:val="000000"/>
                <w:sz w:val="18"/>
                <w:szCs w:val="18"/>
              </w:rPr>
              <w:t>First Aid Policy applies</w:t>
            </w:r>
          </w:p>
          <w:p>
            <w:pPr>
              <w:pStyle w:val="TableParagraph"/>
              <w:numPr>
                <w:ilvl w:val="0"/>
                <w:numId w:val="14"/>
              </w:numPr>
              <w:tabs>
                <w:tab w:val="left" w:pos="829"/>
                <w:tab w:val="left" w:pos="830"/>
              </w:tabs>
              <w:ind w:right="154"/>
              <w:rPr>
                <w:color w:val="000000"/>
                <w:sz w:val="18"/>
                <w:szCs w:val="18"/>
              </w:rPr>
            </w:pPr>
            <w:r>
              <w:rPr>
                <w:color w:val="000000"/>
                <w:sz w:val="18"/>
                <w:szCs w:val="18"/>
              </w:rPr>
              <w:t>The school has an up-to-date First Aid Policy in place which outlines the management of medical emergencies – medical emergencies are managed in line with this policy.</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In the event of a serious incident, parent/carer contacted along with emergency services, as appropriate. </w:t>
            </w:r>
          </w:p>
          <w:p>
            <w:pPr>
              <w:pStyle w:val="TableParagraph"/>
              <w:numPr>
                <w:ilvl w:val="0"/>
                <w:numId w:val="14"/>
              </w:numPr>
              <w:tabs>
                <w:tab w:val="left" w:pos="829"/>
                <w:tab w:val="left" w:pos="830"/>
              </w:tabs>
              <w:ind w:right="154"/>
              <w:rPr>
                <w:color w:val="000000"/>
                <w:sz w:val="18"/>
                <w:szCs w:val="18"/>
              </w:rPr>
            </w:pPr>
            <w:r>
              <w:rPr>
                <w:color w:val="000000"/>
                <w:sz w:val="18"/>
                <w:szCs w:val="18"/>
              </w:rPr>
              <w:t>All pupils’ emergency contact details are up-to-date, including alternative emergency contact details, where required.</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Pupils’ parents are contacted as soon as practicable in the event of an emergency. </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Pupils’ alternative contacts are called where their primary emergency contact cannot be contacted. </w:t>
            </w:r>
          </w:p>
          <w:p>
            <w:pPr>
              <w:pStyle w:val="TableParagraph"/>
              <w:numPr>
                <w:ilvl w:val="0"/>
                <w:numId w:val="14"/>
              </w:numPr>
              <w:tabs>
                <w:tab w:val="left" w:pos="829"/>
                <w:tab w:val="left" w:pos="830"/>
              </w:tabs>
              <w:ind w:right="154"/>
              <w:rPr>
                <w:color w:val="000000"/>
                <w:sz w:val="18"/>
                <w:szCs w:val="18"/>
              </w:rPr>
            </w:pPr>
            <w:r>
              <w:rPr>
                <w:color w:val="000000"/>
                <w:sz w:val="18"/>
                <w:szCs w:val="18"/>
              </w:rPr>
              <w:t>Fire assembly points have been marked-up in contact groups outside premises and will be demonstrated via video assemblies to pupils during their form session in school.</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In the event of a fire, pupils instructed to vacate building via nearest fire exits and one way system ceases </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2</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Catering</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sz w:val="18"/>
                <w:szCs w:val="18"/>
              </w:rPr>
              <w:t>Food outlets to be run in line with NEWydd’s own risk assessment;</w:t>
            </w:r>
          </w:p>
          <w:p>
            <w:pPr>
              <w:pStyle w:val="TableParagraph"/>
              <w:numPr>
                <w:ilvl w:val="0"/>
                <w:numId w:val="14"/>
              </w:numPr>
              <w:tabs>
                <w:tab w:val="left" w:pos="829"/>
                <w:tab w:val="left" w:pos="830"/>
              </w:tabs>
              <w:ind w:right="154"/>
              <w:rPr>
                <w:color w:val="000000"/>
                <w:sz w:val="18"/>
                <w:szCs w:val="18"/>
              </w:rPr>
            </w:pPr>
            <w:r>
              <w:rPr>
                <w:sz w:val="18"/>
                <w:szCs w:val="18"/>
              </w:rPr>
              <w:t>Communication and monitoring of Newydd Catering hygiene procedures;</w:t>
            </w:r>
          </w:p>
          <w:p>
            <w:pPr>
              <w:pStyle w:val="TableParagraph"/>
              <w:numPr>
                <w:ilvl w:val="0"/>
                <w:numId w:val="14"/>
              </w:numPr>
              <w:tabs>
                <w:tab w:val="left" w:pos="829"/>
                <w:tab w:val="left" w:pos="830"/>
              </w:tabs>
              <w:ind w:right="154"/>
              <w:rPr>
                <w:color w:val="000000"/>
                <w:sz w:val="18"/>
                <w:szCs w:val="18"/>
              </w:rPr>
            </w:pPr>
            <w:r>
              <w:rPr>
                <w:color w:val="000000"/>
                <w:sz w:val="18"/>
                <w:szCs w:val="18"/>
              </w:rPr>
              <w:t>Contact groups to remain in zones during staggered break and lunch times and access to food outlets which will be within each zone;</w:t>
            </w:r>
          </w:p>
          <w:p>
            <w:pPr>
              <w:pStyle w:val="TableParagraph"/>
              <w:numPr>
                <w:ilvl w:val="0"/>
                <w:numId w:val="14"/>
              </w:numPr>
              <w:tabs>
                <w:tab w:val="left" w:pos="829"/>
                <w:tab w:val="left" w:pos="830"/>
              </w:tabs>
              <w:ind w:right="154"/>
              <w:rPr>
                <w:color w:val="000000" w:themeColor="text1"/>
                <w:sz w:val="18"/>
                <w:szCs w:val="18"/>
              </w:rPr>
            </w:pPr>
            <w:r>
              <w:rPr>
                <w:color w:val="000000"/>
                <w:sz w:val="18"/>
                <w:szCs w:val="18"/>
              </w:rPr>
              <w:t>Contact groups to have staggered break and lunchtimes;</w:t>
            </w:r>
          </w:p>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Pupils to eat food purchased in zone areas;</w:t>
            </w:r>
          </w:p>
          <w:p>
            <w:pPr>
              <w:pStyle w:val="TableParagraph"/>
              <w:numPr>
                <w:ilvl w:val="0"/>
                <w:numId w:val="14"/>
              </w:numPr>
              <w:tabs>
                <w:tab w:val="left" w:pos="829"/>
                <w:tab w:val="left" w:pos="830"/>
              </w:tabs>
              <w:ind w:right="154"/>
              <w:rPr>
                <w:color w:val="000000"/>
                <w:sz w:val="18"/>
                <w:szCs w:val="18"/>
              </w:rPr>
            </w:pPr>
            <w:r>
              <w:rPr>
                <w:color w:val="000000" w:themeColor="text1"/>
                <w:sz w:val="18"/>
                <w:szCs w:val="18"/>
              </w:rPr>
              <w:t xml:space="preserve">Indoor zone areas high touch surfaces to be wiped down after </w:t>
            </w:r>
            <w:r>
              <w:rPr>
                <w:color w:val="000000"/>
                <w:sz w:val="18"/>
                <w:szCs w:val="18"/>
              </w:rPr>
              <w:t>use;</w:t>
            </w:r>
          </w:p>
          <w:p>
            <w:pPr>
              <w:pStyle w:val="TableParagraph"/>
              <w:numPr>
                <w:ilvl w:val="0"/>
                <w:numId w:val="14"/>
              </w:numPr>
              <w:tabs>
                <w:tab w:val="left" w:pos="829"/>
                <w:tab w:val="left" w:pos="830"/>
              </w:tabs>
              <w:ind w:right="154"/>
              <w:rPr>
                <w:color w:val="000000"/>
                <w:sz w:val="18"/>
                <w:szCs w:val="18"/>
              </w:rPr>
            </w:pPr>
            <w:r>
              <w:rPr>
                <w:color w:val="000000"/>
                <w:sz w:val="18"/>
                <w:szCs w:val="18"/>
              </w:rPr>
              <w:t>Lunchtime duty staff to supervise zone areas maintaining social distancing where possible;</w:t>
            </w:r>
          </w:p>
          <w:p>
            <w:pPr>
              <w:pStyle w:val="TableParagraph"/>
              <w:numPr>
                <w:ilvl w:val="0"/>
                <w:numId w:val="14"/>
              </w:numPr>
              <w:tabs>
                <w:tab w:val="left" w:pos="829"/>
                <w:tab w:val="left" w:pos="830"/>
              </w:tabs>
              <w:ind w:right="154"/>
              <w:rPr>
                <w:color w:val="000000"/>
                <w:sz w:val="18"/>
                <w:szCs w:val="18"/>
              </w:rPr>
            </w:pPr>
            <w:r>
              <w:rPr>
                <w:color w:val="000000"/>
                <w:sz w:val="18"/>
                <w:szCs w:val="18"/>
              </w:rPr>
              <w:t>Pupils encouraged not to share food items;</w:t>
            </w:r>
          </w:p>
          <w:p>
            <w:pPr>
              <w:pStyle w:val="TableParagraph"/>
              <w:numPr>
                <w:ilvl w:val="0"/>
                <w:numId w:val="14"/>
              </w:numPr>
              <w:tabs>
                <w:tab w:val="left" w:pos="829"/>
                <w:tab w:val="left" w:pos="830"/>
              </w:tabs>
              <w:ind w:right="154"/>
              <w:rPr>
                <w:color w:val="000000"/>
                <w:sz w:val="18"/>
                <w:szCs w:val="18"/>
              </w:rPr>
            </w:pPr>
            <w:r>
              <w:rPr>
                <w:color w:val="000000"/>
                <w:sz w:val="18"/>
                <w:szCs w:val="18"/>
              </w:rPr>
              <w:t>Pupils reminded to wash hands before and after eating;</w:t>
            </w:r>
          </w:p>
          <w:p>
            <w:pPr>
              <w:pStyle w:val="TableParagraph"/>
              <w:numPr>
                <w:ilvl w:val="0"/>
                <w:numId w:val="14"/>
              </w:numPr>
              <w:tabs>
                <w:tab w:val="left" w:pos="829"/>
                <w:tab w:val="left" w:pos="830"/>
              </w:tabs>
              <w:ind w:right="154"/>
              <w:rPr>
                <w:color w:val="000000"/>
                <w:sz w:val="18"/>
                <w:szCs w:val="18"/>
              </w:rPr>
            </w:pPr>
            <w:r>
              <w:rPr>
                <w:color w:val="000000"/>
                <w:sz w:val="18"/>
                <w:szCs w:val="18"/>
              </w:rPr>
              <w:t>Cashless catering system to be promoted and parents advised that only online payments are permitted to purchase food items;</w:t>
            </w:r>
          </w:p>
          <w:p>
            <w:pPr>
              <w:pStyle w:val="TableParagraph"/>
              <w:numPr>
                <w:ilvl w:val="0"/>
                <w:numId w:val="14"/>
              </w:numPr>
              <w:tabs>
                <w:tab w:val="left" w:pos="829"/>
                <w:tab w:val="left" w:pos="830"/>
              </w:tabs>
              <w:ind w:right="154"/>
              <w:rPr>
                <w:color w:val="000000"/>
                <w:sz w:val="18"/>
                <w:szCs w:val="18"/>
              </w:rPr>
            </w:pPr>
            <w:r>
              <w:rPr>
                <w:color w:val="000000"/>
                <w:sz w:val="18"/>
                <w:szCs w:val="18"/>
              </w:rPr>
              <w:t>Breakfast Club will not be permitted during the period of re-opening;</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Domestic arrangements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Cleaning</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All Users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sz w:val="18"/>
                <w:szCs w:val="18"/>
              </w:rPr>
            </w:pPr>
            <w:r>
              <w:rPr>
                <w:sz w:val="18"/>
                <w:szCs w:val="18"/>
              </w:rPr>
              <w:t>Cleaning to be maintained by NEWydd Cleaning Contract on a tailored basis to suit the school usage times;</w:t>
            </w:r>
          </w:p>
          <w:p>
            <w:pPr>
              <w:pStyle w:val="TableParagraph"/>
              <w:numPr>
                <w:ilvl w:val="0"/>
                <w:numId w:val="14"/>
              </w:numPr>
              <w:tabs>
                <w:tab w:val="left" w:pos="829"/>
                <w:tab w:val="left" w:pos="830"/>
              </w:tabs>
              <w:ind w:right="154"/>
              <w:rPr>
                <w:sz w:val="18"/>
                <w:szCs w:val="18"/>
              </w:rPr>
            </w:pPr>
            <w:r>
              <w:rPr>
                <w:sz w:val="18"/>
                <w:szCs w:val="18"/>
              </w:rPr>
              <w:t>Cleaning of premises to be carried out in line with the Welsh Government Operational guidance for schools and settings from the autumn term.</w:t>
            </w:r>
          </w:p>
          <w:p>
            <w:pPr>
              <w:pStyle w:val="TableParagraph"/>
              <w:numPr>
                <w:ilvl w:val="0"/>
                <w:numId w:val="14"/>
              </w:numPr>
              <w:tabs>
                <w:tab w:val="left" w:pos="822"/>
                <w:tab w:val="left" w:pos="823"/>
              </w:tabs>
              <w:ind w:right="154"/>
              <w:rPr>
                <w:sz w:val="18"/>
                <w:szCs w:val="18"/>
              </w:rPr>
            </w:pPr>
            <w:r>
              <w:rPr>
                <w:sz w:val="18"/>
                <w:szCs w:val="18"/>
              </w:rPr>
              <w:t>Enhanced cleaning of high touch areas to be carried out throughout the day;</w:t>
            </w:r>
          </w:p>
          <w:p>
            <w:pPr>
              <w:pStyle w:val="TableParagraph"/>
              <w:numPr>
                <w:ilvl w:val="0"/>
                <w:numId w:val="14"/>
              </w:numPr>
              <w:tabs>
                <w:tab w:val="left" w:pos="822"/>
                <w:tab w:val="left" w:pos="823"/>
              </w:tabs>
              <w:ind w:right="154"/>
              <w:rPr>
                <w:sz w:val="18"/>
                <w:szCs w:val="18"/>
              </w:rPr>
            </w:pPr>
            <w:r>
              <w:rPr>
                <w:sz w:val="18"/>
                <w:szCs w:val="18"/>
              </w:rPr>
              <w:t>Hourly cleaning of toilet facilities to be carried out;</w:t>
            </w:r>
          </w:p>
          <w:p>
            <w:pPr>
              <w:pStyle w:val="TableParagraph"/>
              <w:numPr>
                <w:ilvl w:val="0"/>
                <w:numId w:val="14"/>
              </w:numPr>
              <w:tabs>
                <w:tab w:val="left" w:pos="822"/>
                <w:tab w:val="left" w:pos="823"/>
              </w:tabs>
              <w:ind w:right="154"/>
              <w:rPr>
                <w:sz w:val="18"/>
                <w:szCs w:val="18"/>
              </w:rPr>
            </w:pPr>
            <w:r>
              <w:rPr>
                <w:sz w:val="18"/>
                <w:szCs w:val="18"/>
              </w:rPr>
              <w:t>Cleaning staff to maintain 2m social distancing at all times;</w:t>
            </w:r>
          </w:p>
          <w:p>
            <w:pPr>
              <w:pStyle w:val="TableParagraph"/>
              <w:numPr>
                <w:ilvl w:val="0"/>
                <w:numId w:val="14"/>
              </w:numPr>
              <w:tabs>
                <w:tab w:val="left" w:pos="822"/>
                <w:tab w:val="left" w:pos="823"/>
              </w:tabs>
              <w:ind w:right="154"/>
              <w:rPr>
                <w:sz w:val="18"/>
                <w:szCs w:val="18"/>
              </w:rPr>
            </w:pPr>
            <w:r>
              <w:rPr>
                <w:sz w:val="18"/>
                <w:szCs w:val="18"/>
              </w:rPr>
              <w:t>Additional deep cleaning of areas used to be carried out weekly including use of fogger;</w:t>
            </w:r>
          </w:p>
          <w:p>
            <w:pPr>
              <w:pStyle w:val="TableParagraph"/>
              <w:numPr>
                <w:ilvl w:val="0"/>
                <w:numId w:val="14"/>
              </w:numPr>
              <w:tabs>
                <w:tab w:val="left" w:pos="829"/>
                <w:tab w:val="left" w:pos="830"/>
              </w:tabs>
              <w:ind w:right="154"/>
              <w:rPr>
                <w:color w:val="000000"/>
                <w:sz w:val="18"/>
                <w:szCs w:val="18"/>
              </w:rPr>
            </w:pPr>
            <w:r>
              <w:rPr>
                <w:sz w:val="18"/>
                <w:szCs w:val="18"/>
              </w:rPr>
              <w:t>NEWydd Cleaning to maintain own risk assessments for their staff to follow with regards to cleaning and use of cleaning materials;</w:t>
            </w:r>
          </w:p>
          <w:p>
            <w:pPr>
              <w:pStyle w:val="TableParagraph"/>
              <w:numPr>
                <w:ilvl w:val="0"/>
                <w:numId w:val="14"/>
              </w:numPr>
              <w:tabs>
                <w:tab w:val="left" w:pos="829"/>
                <w:tab w:val="left" w:pos="830"/>
              </w:tabs>
              <w:ind w:right="154"/>
              <w:rPr>
                <w:color w:val="000000"/>
                <w:sz w:val="18"/>
                <w:szCs w:val="18"/>
              </w:rPr>
            </w:pPr>
            <w:r>
              <w:rPr>
                <w:color w:val="000000"/>
                <w:sz w:val="18"/>
                <w:szCs w:val="18"/>
              </w:rPr>
              <w:t>All classrooms to have supply of surface wipes to enable areas to be wiped down throughout the session</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6" w:space="0" w:color="auto"/>
              <w:right w:val="single" w:sz="6" w:space="0" w:color="auto"/>
            </w:tcBorders>
          </w:tcPr>
          <w:p>
            <w:pPr>
              <w:pStyle w:val="TableParagraph"/>
              <w:ind w:left="107" w:right="185"/>
              <w:rPr>
                <w:b/>
                <w:sz w:val="18"/>
                <w:szCs w:val="18"/>
              </w:rPr>
            </w:pPr>
            <w:r>
              <w:rPr>
                <w:b/>
                <w:sz w:val="18"/>
                <w:szCs w:val="18"/>
              </w:rPr>
              <w:t>Logistics</w:t>
            </w:r>
          </w:p>
        </w:tc>
        <w:tc>
          <w:tcPr>
            <w:tcW w:w="1559" w:type="dxa"/>
            <w:tcBorders>
              <w:top w:val="single" w:sz="4" w:space="0" w:color="auto"/>
              <w:left w:val="single" w:sz="6" w:space="0" w:color="auto"/>
              <w:bottom w:val="single" w:sz="6" w:space="0" w:color="auto"/>
              <w:right w:val="single" w:sz="6" w:space="0" w:color="auto"/>
            </w:tcBorders>
            <w:shd w:val="clear" w:color="auto" w:fill="auto"/>
          </w:tcPr>
          <w:p>
            <w:pPr>
              <w:pStyle w:val="TableParagraph"/>
              <w:ind w:left="107" w:right="185"/>
              <w:rPr>
                <w:b/>
                <w:sz w:val="18"/>
                <w:szCs w:val="18"/>
              </w:rPr>
            </w:pPr>
            <w:r>
              <w:rPr>
                <w:b/>
                <w:sz w:val="18"/>
                <w:szCs w:val="18"/>
              </w:rPr>
              <w:t>Building and property maintenance</w:t>
            </w:r>
          </w:p>
        </w:tc>
        <w:tc>
          <w:tcPr>
            <w:tcW w:w="2693" w:type="dxa"/>
            <w:tcBorders>
              <w:top w:val="single" w:sz="4" w:space="0" w:color="auto"/>
              <w:left w:val="nil"/>
              <w:bottom w:val="single" w:sz="6" w:space="0" w:color="auto"/>
              <w:right w:val="single" w:sz="4" w:space="0" w:color="auto"/>
            </w:tcBorders>
            <w:shd w:val="clear" w:color="auto" w:fill="auto"/>
          </w:tcPr>
          <w:p>
            <w:pPr>
              <w:pStyle w:val="TableParagraph"/>
              <w:ind w:left="108"/>
              <w:rPr>
                <w:b/>
                <w:sz w:val="18"/>
                <w:szCs w:val="18"/>
              </w:rPr>
            </w:pPr>
            <w:r>
              <w:rPr>
                <w:b/>
                <w:sz w:val="18"/>
                <w:szCs w:val="18"/>
              </w:rPr>
              <w:t>All users</w:t>
            </w:r>
          </w:p>
          <w:p>
            <w:pPr>
              <w:pStyle w:val="TableParagraph"/>
              <w:ind w:left="108" w:right="156"/>
              <w:rPr>
                <w:sz w:val="18"/>
                <w:szCs w:val="18"/>
              </w:rPr>
            </w:pPr>
            <w:r>
              <w:rPr>
                <w:sz w:val="18"/>
                <w:szCs w:val="18"/>
              </w:rPr>
              <w:t>If regular building inspection, maintenance, servicing and testing does not continue, then there are a number of risks posed to health and safety of children and staff e.g. legionella, burns, defects in property, faults and electric shock</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p>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p>
          <w:p>
            <w:pPr>
              <w:pStyle w:val="TableParagraph"/>
              <w:spacing w:before="7"/>
              <w:jc w:val="center"/>
              <w:rPr>
                <w:sz w:val="18"/>
                <w:szCs w:val="18"/>
              </w:rPr>
            </w:pPr>
            <w:r>
              <w:rPr>
                <w:sz w:val="18"/>
                <w:szCs w:val="18"/>
              </w:rPr>
              <w:t>5</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jc w:val="center"/>
              <w:rPr>
                <w:rFonts w:ascii="Arial" w:eastAsia="Arial" w:hAnsi="Arial" w:cs="Arial"/>
                <w:sz w:val="18"/>
                <w:szCs w:val="18"/>
                <w:lang w:val="en-US"/>
              </w:rPr>
            </w:pPr>
          </w:p>
          <w:p>
            <w:pPr>
              <w:jc w:val="center"/>
              <w:rPr>
                <w:rFonts w:ascii="Arial" w:eastAsia="Arial" w:hAnsi="Arial" w:cs="Arial"/>
                <w:sz w:val="18"/>
                <w:szCs w:val="18"/>
                <w:lang w:val="en-US"/>
              </w:rPr>
            </w:pPr>
            <w:r>
              <w:rPr>
                <w:rFonts w:ascii="Arial" w:eastAsia="Arial" w:hAnsi="Arial" w:cs="Arial"/>
                <w:sz w:val="18"/>
                <w:szCs w:val="18"/>
                <w:lang w:val="en-US"/>
              </w:rPr>
              <w:t>15</w:t>
            </w:r>
          </w:p>
        </w:tc>
        <w:tc>
          <w:tcPr>
            <w:tcW w:w="6946" w:type="dxa"/>
            <w:tcBorders>
              <w:top w:val="single" w:sz="4" w:space="0" w:color="auto"/>
              <w:left w:val="single" w:sz="4" w:space="0" w:color="auto"/>
              <w:bottom w:val="single" w:sz="6" w:space="0" w:color="auto"/>
              <w:right w:val="single" w:sz="6" w:space="0" w:color="auto"/>
            </w:tcBorders>
            <w:shd w:val="clear" w:color="auto" w:fill="auto"/>
          </w:tcPr>
          <w:p>
            <w:pPr>
              <w:pStyle w:val="TableParagraph"/>
              <w:numPr>
                <w:ilvl w:val="0"/>
                <w:numId w:val="14"/>
              </w:numPr>
              <w:tabs>
                <w:tab w:val="left" w:pos="822"/>
                <w:tab w:val="left" w:pos="823"/>
              </w:tabs>
              <w:ind w:right="154"/>
              <w:rPr>
                <w:sz w:val="18"/>
                <w:szCs w:val="18"/>
              </w:rPr>
            </w:pPr>
            <w:r>
              <w:rPr>
                <w:sz w:val="18"/>
                <w:szCs w:val="18"/>
              </w:rPr>
              <w:t>All routine inspections maintained;</w:t>
            </w:r>
          </w:p>
          <w:p>
            <w:pPr>
              <w:pStyle w:val="TableParagraph"/>
              <w:numPr>
                <w:ilvl w:val="0"/>
                <w:numId w:val="14"/>
              </w:numPr>
              <w:tabs>
                <w:tab w:val="left" w:pos="822"/>
                <w:tab w:val="left" w:pos="823"/>
              </w:tabs>
              <w:ind w:right="154"/>
              <w:rPr>
                <w:sz w:val="18"/>
                <w:szCs w:val="18"/>
              </w:rPr>
            </w:pPr>
            <w:r>
              <w:rPr>
                <w:sz w:val="18"/>
                <w:szCs w:val="18"/>
              </w:rPr>
              <w:t>Statutory inspections and servicing to continue;</w:t>
            </w:r>
          </w:p>
          <w:p>
            <w:pPr>
              <w:pStyle w:val="TableParagraph"/>
              <w:numPr>
                <w:ilvl w:val="0"/>
                <w:numId w:val="14"/>
              </w:numPr>
              <w:tabs>
                <w:tab w:val="left" w:pos="822"/>
                <w:tab w:val="left" w:pos="823"/>
              </w:tabs>
              <w:ind w:right="154"/>
              <w:rPr>
                <w:sz w:val="18"/>
                <w:szCs w:val="18"/>
              </w:rPr>
            </w:pPr>
            <w:r>
              <w:rPr>
                <w:sz w:val="18"/>
                <w:szCs w:val="18"/>
              </w:rPr>
              <w:t>Defects to be reported to the Business Manager for remedial action;</w:t>
            </w:r>
          </w:p>
          <w:p>
            <w:pPr>
              <w:pStyle w:val="TableParagraph"/>
              <w:numPr>
                <w:ilvl w:val="0"/>
                <w:numId w:val="14"/>
              </w:numPr>
              <w:tabs>
                <w:tab w:val="left" w:pos="822"/>
                <w:tab w:val="left" w:pos="823"/>
              </w:tabs>
              <w:ind w:right="154"/>
              <w:rPr>
                <w:sz w:val="18"/>
                <w:szCs w:val="18"/>
              </w:rPr>
            </w:pPr>
            <w:r>
              <w:rPr>
                <w:sz w:val="18"/>
                <w:szCs w:val="18"/>
              </w:rPr>
              <w:t>Good housekeeping to be maintained;</w:t>
            </w:r>
          </w:p>
          <w:p>
            <w:pPr>
              <w:pStyle w:val="TableParagraph"/>
              <w:numPr>
                <w:ilvl w:val="0"/>
                <w:numId w:val="14"/>
              </w:numPr>
              <w:tabs>
                <w:tab w:val="left" w:pos="822"/>
                <w:tab w:val="left" w:pos="823"/>
              </w:tabs>
              <w:ind w:right="154"/>
              <w:rPr>
                <w:sz w:val="18"/>
                <w:szCs w:val="18"/>
              </w:rPr>
            </w:pPr>
            <w:r>
              <w:rPr>
                <w:sz w:val="18"/>
                <w:szCs w:val="18"/>
              </w:rPr>
              <w:t>All outdoor essential building maintenance must be coordinated with the Business Manager to ensure segregation from pupils and staff;</w:t>
            </w:r>
          </w:p>
          <w:p>
            <w:pPr>
              <w:pStyle w:val="TableParagraph"/>
              <w:numPr>
                <w:ilvl w:val="0"/>
                <w:numId w:val="14"/>
              </w:numPr>
              <w:tabs>
                <w:tab w:val="left" w:pos="822"/>
                <w:tab w:val="left" w:pos="823"/>
              </w:tabs>
              <w:ind w:right="154"/>
              <w:rPr>
                <w:sz w:val="18"/>
                <w:szCs w:val="18"/>
              </w:rPr>
            </w:pPr>
            <w:r>
              <w:rPr>
                <w:sz w:val="18"/>
                <w:szCs w:val="18"/>
              </w:rPr>
              <w:t>Any contractors visiting the school must make prior arrangements with the business manager to ensure that correct working within Covid-19 guidelines;</w:t>
            </w:r>
          </w:p>
          <w:p>
            <w:pPr>
              <w:pStyle w:val="TableParagraph"/>
              <w:numPr>
                <w:ilvl w:val="0"/>
                <w:numId w:val="14"/>
              </w:numPr>
              <w:shd w:val="clear" w:color="auto" w:fill="FFFFFF" w:themeFill="background1"/>
              <w:tabs>
                <w:tab w:val="left" w:pos="822"/>
                <w:tab w:val="left" w:pos="823"/>
              </w:tabs>
              <w:ind w:right="154"/>
              <w:rPr>
                <w:sz w:val="18"/>
                <w:szCs w:val="18"/>
              </w:rPr>
            </w:pPr>
            <w:r>
              <w:rPr>
                <w:sz w:val="18"/>
                <w:szCs w:val="18"/>
              </w:rPr>
              <w:t>Contractors who are required to visit site should attend before or after school, where possible;</w:t>
            </w:r>
          </w:p>
          <w:p>
            <w:pPr>
              <w:pStyle w:val="TableParagraph"/>
              <w:numPr>
                <w:ilvl w:val="0"/>
                <w:numId w:val="14"/>
              </w:numPr>
              <w:shd w:val="clear" w:color="auto" w:fill="FFFFFF" w:themeFill="background1"/>
              <w:tabs>
                <w:tab w:val="left" w:pos="822"/>
                <w:tab w:val="left" w:pos="823"/>
              </w:tabs>
              <w:ind w:right="154"/>
              <w:rPr>
                <w:sz w:val="18"/>
                <w:szCs w:val="18"/>
              </w:rPr>
            </w:pPr>
            <w:r>
              <w:rPr>
                <w:sz w:val="18"/>
                <w:szCs w:val="18"/>
              </w:rPr>
              <w:t>All contractors to report to main reception prior to the start of any work and must adhere to the 2m social distance guidance;</w:t>
            </w:r>
          </w:p>
          <w:p>
            <w:pPr>
              <w:pStyle w:val="TableParagraph"/>
              <w:numPr>
                <w:ilvl w:val="0"/>
                <w:numId w:val="14"/>
              </w:numPr>
              <w:shd w:val="clear" w:color="auto" w:fill="FFFFFF" w:themeFill="background1"/>
              <w:tabs>
                <w:tab w:val="left" w:pos="822"/>
                <w:tab w:val="left" w:pos="823"/>
              </w:tabs>
              <w:ind w:right="154"/>
              <w:rPr>
                <w:sz w:val="18"/>
                <w:szCs w:val="18"/>
              </w:rPr>
            </w:pPr>
            <w:r>
              <w:rPr>
                <w:sz w:val="18"/>
                <w:szCs w:val="18"/>
              </w:rPr>
              <w:t>In the event of a fire all doors to be closed on evacuation;</w:t>
            </w:r>
          </w:p>
          <w:p>
            <w:pPr>
              <w:pStyle w:val="TableParagraph"/>
              <w:numPr>
                <w:ilvl w:val="0"/>
                <w:numId w:val="14"/>
              </w:numPr>
              <w:shd w:val="clear" w:color="auto" w:fill="FFFFFF" w:themeFill="background1"/>
              <w:tabs>
                <w:tab w:val="left" w:pos="822"/>
                <w:tab w:val="left" w:pos="823"/>
              </w:tabs>
              <w:ind w:right="154"/>
              <w:rPr>
                <w:sz w:val="18"/>
                <w:szCs w:val="18"/>
              </w:rPr>
            </w:pPr>
            <w:r>
              <w:rPr>
                <w:sz w:val="18"/>
                <w:szCs w:val="18"/>
              </w:rPr>
              <w:t>Fire assembly points to be amended from policy to reflect nature of contact groups but distancing to apply at all times, where possible;</w:t>
            </w:r>
          </w:p>
          <w:p>
            <w:pPr>
              <w:pStyle w:val="TableParagraph"/>
              <w:numPr>
                <w:ilvl w:val="0"/>
                <w:numId w:val="14"/>
              </w:numPr>
              <w:shd w:val="clear" w:color="auto" w:fill="FFFFFF" w:themeFill="background1"/>
              <w:tabs>
                <w:tab w:val="left" w:pos="822"/>
                <w:tab w:val="left" w:pos="823"/>
              </w:tabs>
              <w:ind w:right="154"/>
              <w:rPr>
                <w:sz w:val="18"/>
                <w:szCs w:val="18"/>
              </w:rPr>
            </w:pPr>
            <w:r>
              <w:rPr>
                <w:sz w:val="18"/>
                <w:szCs w:val="18"/>
              </w:rPr>
              <w:t>Fire evacuation drills to be suspended and this will be reviewed every 6 weeks;</w:t>
            </w:r>
          </w:p>
          <w:p>
            <w:pPr>
              <w:pStyle w:val="TableParagraph"/>
              <w:numPr>
                <w:ilvl w:val="0"/>
                <w:numId w:val="14"/>
              </w:numPr>
              <w:shd w:val="clear" w:color="auto" w:fill="FFFFFF" w:themeFill="background1"/>
              <w:tabs>
                <w:tab w:val="left" w:pos="822"/>
                <w:tab w:val="left" w:pos="823"/>
              </w:tabs>
              <w:ind w:right="154"/>
              <w:rPr>
                <w:sz w:val="18"/>
                <w:szCs w:val="18"/>
              </w:rPr>
            </w:pPr>
            <w:r>
              <w:rPr>
                <w:color w:val="000000"/>
                <w:sz w:val="18"/>
                <w:szCs w:val="18"/>
              </w:rPr>
              <w:t>Weekly Fire Drill test as per normal school operating procedures</w:t>
            </w:r>
          </w:p>
        </w:tc>
        <w:tc>
          <w:tcPr>
            <w:tcW w:w="284" w:type="dxa"/>
            <w:tcBorders>
              <w:top w:val="single" w:sz="4" w:space="0" w:color="auto"/>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1</w:t>
            </w:r>
          </w:p>
        </w:tc>
        <w:tc>
          <w:tcPr>
            <w:tcW w:w="283" w:type="dxa"/>
            <w:tcBorders>
              <w:top w:val="single" w:sz="4" w:space="0" w:color="auto"/>
              <w:left w:val="nil"/>
              <w:bottom w:val="single" w:sz="6"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5</w:t>
            </w:r>
          </w:p>
        </w:tc>
        <w:tc>
          <w:tcPr>
            <w:tcW w:w="425" w:type="dxa"/>
            <w:gridSpan w:val="2"/>
            <w:tcBorders>
              <w:top w:val="single" w:sz="4" w:space="0" w:color="auto"/>
              <w:left w:val="nil"/>
              <w:bottom w:val="single" w:sz="6" w:space="0" w:color="auto"/>
              <w:right w:val="single" w:sz="6" w:space="0" w:color="auto"/>
            </w:tcBorders>
            <w:shd w:val="clear" w:color="auto" w:fill="FFFF00"/>
          </w:tcPr>
          <w:p>
            <w:pPr>
              <w:pStyle w:val="TableParagraph"/>
              <w:spacing w:before="7"/>
              <w:jc w:val="center"/>
              <w:rPr>
                <w:sz w:val="18"/>
                <w:szCs w:val="18"/>
              </w:rPr>
            </w:pPr>
          </w:p>
          <w:p>
            <w:pPr>
              <w:pStyle w:val="TableParagraph"/>
              <w:spacing w:before="7"/>
              <w:jc w:val="center"/>
              <w:rPr>
                <w:sz w:val="18"/>
                <w:szCs w:val="18"/>
              </w:rPr>
            </w:pPr>
            <w:r>
              <w:rPr>
                <w:sz w:val="18"/>
                <w:szCs w:val="18"/>
              </w:rPr>
              <w:t>5</w:t>
            </w:r>
          </w:p>
        </w:tc>
        <w:tc>
          <w:tcPr>
            <w:tcW w:w="426" w:type="dxa"/>
            <w:tcBorders>
              <w:top w:val="single" w:sz="4" w:space="0" w:color="auto"/>
              <w:left w:val="nil"/>
              <w:bottom w:val="single" w:sz="6" w:space="0" w:color="auto"/>
              <w:right w:val="single" w:sz="6" w:space="0" w:color="auto"/>
            </w:tcBorders>
            <w:shd w:val="clear" w:color="auto" w:fill="auto"/>
          </w:tcPr>
          <w:p>
            <w:pPr>
              <w:pStyle w:val="TableParagraph"/>
              <w:spacing w:before="7"/>
              <w:rPr>
                <w:sz w:val="18"/>
                <w:szCs w:val="18"/>
              </w:rPr>
            </w:pPr>
          </w:p>
          <w:p>
            <w:pPr>
              <w:pStyle w:val="TableParagraph"/>
              <w:spacing w:before="7"/>
              <w:rPr>
                <w:sz w:val="18"/>
                <w:szCs w:val="18"/>
              </w:rPr>
            </w:pPr>
            <w:r>
              <w:rPr>
                <w:sz w:val="18"/>
                <w:szCs w:val="18"/>
              </w:rPr>
              <w:t>SS</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Lack of available staff</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p>
            <w:pPr>
              <w:pStyle w:val="TableParagraph"/>
              <w:spacing w:before="7"/>
              <w:rPr>
                <w:sz w:val="18"/>
                <w:szCs w:val="18"/>
              </w:rPr>
            </w:pPr>
            <w:r>
              <w:rPr>
                <w:sz w:val="18"/>
                <w:szCs w:val="18"/>
              </w:rPr>
              <w:t>Staff rota requires generous staffing so that pupil/ratio can be as small as possible</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6</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Approach to staff absence reporting and recording in place. All staff aware.</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Communication arrangements are in place for all staff according to their role and individual circumstances in continuing to support the working of the school. </w:t>
            </w:r>
          </w:p>
          <w:p>
            <w:pPr>
              <w:pStyle w:val="TableParagraph"/>
              <w:numPr>
                <w:ilvl w:val="0"/>
                <w:numId w:val="14"/>
              </w:numPr>
              <w:tabs>
                <w:tab w:val="left" w:pos="829"/>
                <w:tab w:val="left" w:pos="830"/>
              </w:tabs>
              <w:ind w:right="154"/>
              <w:rPr>
                <w:color w:val="000000" w:themeColor="text1"/>
                <w:sz w:val="18"/>
                <w:szCs w:val="18"/>
              </w:rPr>
            </w:pPr>
            <w:r>
              <w:rPr>
                <w:color w:val="000000"/>
                <w:sz w:val="18"/>
                <w:szCs w:val="18"/>
              </w:rPr>
              <w:t xml:space="preserve">Plans to respond to increased sickness levels are in place. Cover </w:t>
            </w:r>
            <w:r>
              <w:rPr>
                <w:color w:val="000000" w:themeColor="text1"/>
                <w:sz w:val="18"/>
                <w:szCs w:val="18"/>
              </w:rPr>
              <w:t>arrangements determined as per normal school working;</w:t>
            </w:r>
          </w:p>
          <w:p>
            <w:pPr>
              <w:pStyle w:val="TableParagraph"/>
              <w:numPr>
                <w:ilvl w:val="0"/>
                <w:numId w:val="14"/>
              </w:numPr>
              <w:tabs>
                <w:tab w:val="left" w:pos="829"/>
                <w:tab w:val="left" w:pos="830"/>
              </w:tabs>
              <w:ind w:right="154"/>
              <w:rPr>
                <w:color w:val="000000" w:themeColor="text1"/>
                <w:sz w:val="18"/>
                <w:szCs w:val="18"/>
              </w:rPr>
            </w:pPr>
            <w:r>
              <w:rPr>
                <w:color w:val="000000" w:themeColor="text1"/>
                <w:sz w:val="18"/>
                <w:szCs w:val="18"/>
              </w:rPr>
              <w:t>Agency staff not to be employed for short term cover.  Cover staff to be used to cover absences.</w:t>
            </w:r>
          </w:p>
          <w:p>
            <w:pPr>
              <w:pStyle w:val="TableParagraph"/>
              <w:numPr>
                <w:ilvl w:val="0"/>
                <w:numId w:val="14"/>
              </w:numPr>
              <w:tabs>
                <w:tab w:val="left" w:pos="829"/>
                <w:tab w:val="left" w:pos="830"/>
              </w:tabs>
              <w:ind w:right="154"/>
              <w:rPr>
                <w:color w:val="000000"/>
                <w:sz w:val="18"/>
                <w:szCs w:val="18"/>
              </w:rPr>
            </w:pPr>
            <w:r>
              <w:rPr>
                <w:color w:val="000000" w:themeColor="text1"/>
                <w:sz w:val="18"/>
                <w:szCs w:val="18"/>
              </w:rPr>
              <w:t xml:space="preserve">Arrangements for accessing </w:t>
            </w:r>
            <w:r>
              <w:rPr>
                <w:color w:val="000000"/>
                <w:sz w:val="18"/>
                <w:szCs w:val="18"/>
              </w:rPr>
              <w:t>testing, if and when necessary, are in place. Staff are clear on returning to work guidance.</w:t>
            </w:r>
          </w:p>
          <w:p>
            <w:pPr>
              <w:pStyle w:val="TableParagraph"/>
              <w:numPr>
                <w:ilvl w:val="0"/>
                <w:numId w:val="14"/>
              </w:numPr>
              <w:tabs>
                <w:tab w:val="left" w:pos="829"/>
                <w:tab w:val="left" w:pos="830"/>
              </w:tabs>
              <w:ind w:right="154"/>
              <w:rPr>
                <w:color w:val="000000"/>
                <w:sz w:val="18"/>
                <w:szCs w:val="18"/>
              </w:rPr>
            </w:pPr>
            <w:r>
              <w:rPr>
                <w:color w:val="000000"/>
                <w:sz w:val="18"/>
                <w:szCs w:val="18"/>
              </w:rPr>
              <w:t>Previously completed staff questionnaire determined availability of staff and each individual case will be looked at in line with up to date guidance;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AB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School Closure</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 and Pupils</w:t>
            </w:r>
          </w:p>
          <w:p>
            <w:pPr>
              <w:pStyle w:val="TableParagraph"/>
              <w:spacing w:before="7"/>
              <w:rPr>
                <w:sz w:val="18"/>
                <w:szCs w:val="18"/>
              </w:rPr>
            </w:pPr>
            <w:r>
              <w:rPr>
                <w:sz w:val="18"/>
                <w:szCs w:val="18"/>
              </w:rPr>
              <w:t>Lack of staff, including key staff could result in school being required to close</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2</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8</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School has established command structure below the SLT in the event they are incapacitated through infection or self-isolation.</w:t>
            </w:r>
          </w:p>
          <w:p>
            <w:pPr>
              <w:pStyle w:val="TableParagraph"/>
              <w:numPr>
                <w:ilvl w:val="0"/>
                <w:numId w:val="14"/>
              </w:numPr>
              <w:tabs>
                <w:tab w:val="left" w:pos="829"/>
                <w:tab w:val="left" w:pos="830"/>
              </w:tabs>
              <w:ind w:right="154"/>
              <w:rPr>
                <w:color w:val="000000"/>
                <w:sz w:val="18"/>
                <w:szCs w:val="18"/>
              </w:rPr>
            </w:pPr>
            <w:r>
              <w:rPr>
                <w:color w:val="000000"/>
                <w:sz w:val="18"/>
                <w:szCs w:val="18"/>
              </w:rPr>
              <w:t>The SLT in its entirety will continue to meet virtually rather than collectively.</w:t>
            </w:r>
          </w:p>
          <w:p>
            <w:pPr>
              <w:pStyle w:val="TableParagraph"/>
              <w:numPr>
                <w:ilvl w:val="0"/>
                <w:numId w:val="14"/>
              </w:numPr>
              <w:tabs>
                <w:tab w:val="left" w:pos="829"/>
                <w:tab w:val="left" w:pos="830"/>
              </w:tabs>
              <w:ind w:right="154"/>
              <w:rPr>
                <w:color w:val="000000"/>
                <w:sz w:val="18"/>
                <w:szCs w:val="18"/>
              </w:rPr>
            </w:pPr>
            <w:r>
              <w:rPr>
                <w:color w:val="000000"/>
                <w:sz w:val="18"/>
                <w:szCs w:val="18"/>
              </w:rPr>
              <w:t>In the event of school closure required Head/Deputy Head coordinate in usual way</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School Capacity</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 and 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FFFFFF" w:themeFill="background1"/>
          </w:tcPr>
          <w:p>
            <w:pPr>
              <w:pStyle w:val="TableParagraph"/>
              <w:numPr>
                <w:ilvl w:val="0"/>
                <w:numId w:val="14"/>
              </w:numPr>
              <w:tabs>
                <w:tab w:val="left" w:pos="829"/>
                <w:tab w:val="left" w:pos="830"/>
              </w:tabs>
              <w:ind w:right="154"/>
              <w:rPr>
                <w:color w:val="000000"/>
                <w:sz w:val="18"/>
                <w:szCs w:val="18"/>
              </w:rPr>
            </w:pPr>
            <w:r>
              <w:rPr>
                <w:color w:val="000000"/>
                <w:sz w:val="18"/>
                <w:szCs w:val="18"/>
              </w:rPr>
              <w:t>Using school CAD drawings the area of each office identified taking into account specific layouts</w:t>
            </w:r>
          </w:p>
          <w:p>
            <w:pPr>
              <w:pStyle w:val="TableParagraph"/>
              <w:numPr>
                <w:ilvl w:val="0"/>
                <w:numId w:val="14"/>
              </w:numPr>
              <w:tabs>
                <w:tab w:val="left" w:pos="829"/>
                <w:tab w:val="left" w:pos="830"/>
              </w:tabs>
              <w:ind w:right="154"/>
              <w:rPr>
                <w:color w:val="000000"/>
                <w:sz w:val="18"/>
                <w:szCs w:val="18"/>
              </w:rPr>
            </w:pPr>
            <w:r>
              <w:rPr>
                <w:color w:val="000000"/>
                <w:sz w:val="18"/>
                <w:szCs w:val="18"/>
              </w:rPr>
              <w:t>Signage has been erected on each office door and staff area to highlight the maximum capacity allowed in each room</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Accommodation Function</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 and 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16</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 xml:space="preserve">All necessary health and safety checks carried out </w:t>
            </w:r>
          </w:p>
          <w:p>
            <w:pPr>
              <w:pStyle w:val="TableParagraph"/>
              <w:numPr>
                <w:ilvl w:val="0"/>
                <w:numId w:val="14"/>
              </w:numPr>
              <w:tabs>
                <w:tab w:val="left" w:pos="829"/>
                <w:tab w:val="left" w:pos="830"/>
              </w:tabs>
              <w:ind w:right="154"/>
              <w:rPr>
                <w:color w:val="000000"/>
                <w:sz w:val="18"/>
                <w:szCs w:val="18"/>
              </w:rPr>
            </w:pPr>
            <w:r>
              <w:rPr>
                <w:color w:val="000000"/>
                <w:sz w:val="18"/>
                <w:szCs w:val="18"/>
              </w:rPr>
              <w:t>In office spaces signage has been used to signpost where desks cannot be used where they are situated less than 2m apart</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All staffrooms and social spaces used must take account of maximum capacity and social distancing at all times;. </w:t>
            </w:r>
          </w:p>
          <w:p>
            <w:pPr>
              <w:pStyle w:val="TableParagraph"/>
              <w:numPr>
                <w:ilvl w:val="0"/>
                <w:numId w:val="14"/>
              </w:numPr>
              <w:tabs>
                <w:tab w:val="left" w:pos="829"/>
                <w:tab w:val="left" w:pos="830"/>
              </w:tabs>
              <w:ind w:right="154"/>
              <w:rPr>
                <w:color w:val="000000"/>
                <w:sz w:val="18"/>
                <w:szCs w:val="18"/>
              </w:rPr>
            </w:pPr>
            <w:r>
              <w:rPr>
                <w:color w:val="000000"/>
                <w:sz w:val="18"/>
                <w:szCs w:val="18"/>
              </w:rPr>
              <w:t>Staff toilets areas limited to use of cubicles and sinks to accommodate distancing in these areas</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Handwashing routines have been published </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Additional hand washing facilities installed in outside areas with hand soap </w:t>
            </w:r>
          </w:p>
          <w:p>
            <w:pPr>
              <w:pStyle w:val="TableParagraph"/>
              <w:numPr>
                <w:ilvl w:val="0"/>
                <w:numId w:val="14"/>
              </w:numPr>
              <w:tabs>
                <w:tab w:val="left" w:pos="829"/>
                <w:tab w:val="left" w:pos="830"/>
              </w:tabs>
              <w:ind w:right="154"/>
              <w:rPr>
                <w:color w:val="000000"/>
                <w:sz w:val="18"/>
                <w:szCs w:val="18"/>
              </w:rPr>
            </w:pPr>
            <w:r>
              <w:rPr>
                <w:color w:val="000000"/>
                <w:sz w:val="18"/>
                <w:szCs w:val="18"/>
              </w:rPr>
              <w:t>Catering facilities in use will be operated in line with Newydd own risk assessments.</w:t>
            </w:r>
          </w:p>
          <w:p>
            <w:pPr>
              <w:pStyle w:val="TableParagraph"/>
              <w:numPr>
                <w:ilvl w:val="0"/>
                <w:numId w:val="14"/>
              </w:numPr>
              <w:tabs>
                <w:tab w:val="left" w:pos="829"/>
                <w:tab w:val="left" w:pos="830"/>
              </w:tabs>
              <w:ind w:right="154"/>
              <w:rPr>
                <w:color w:val="000000"/>
                <w:sz w:val="18"/>
                <w:szCs w:val="18"/>
              </w:rPr>
            </w:pPr>
            <w:r>
              <w:rPr>
                <w:color w:val="000000"/>
                <w:sz w:val="18"/>
                <w:szCs w:val="18"/>
              </w:rPr>
              <w:t>Where possible all classrooms to be laid out so that all pupils are sat side by side and facing the front.</w:t>
            </w:r>
          </w:p>
          <w:p>
            <w:pPr>
              <w:pStyle w:val="TableParagraph"/>
              <w:numPr>
                <w:ilvl w:val="0"/>
                <w:numId w:val="14"/>
              </w:numPr>
              <w:tabs>
                <w:tab w:val="left" w:pos="829"/>
                <w:tab w:val="left" w:pos="830"/>
              </w:tabs>
              <w:ind w:right="154"/>
              <w:rPr>
                <w:color w:val="000000"/>
                <w:sz w:val="18"/>
                <w:szCs w:val="18"/>
              </w:rPr>
            </w:pPr>
            <w:r>
              <w:rPr>
                <w:color w:val="000000"/>
                <w:sz w:val="18"/>
                <w:szCs w:val="18"/>
              </w:rPr>
              <w:t>Adults, where possible should maintain 2m distance from each other, and from pupils.</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Transport</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All vehicular gates other than front gates will be closed as per normal school operation</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Buses and taxis to use school entry and exit as per </w:t>
            </w:r>
            <w:r>
              <w:rPr>
                <w:color w:val="000000"/>
                <w:sz w:val="18"/>
                <w:szCs w:val="18"/>
                <w:shd w:val="clear" w:color="auto" w:fill="FFFFFF" w:themeFill="background1"/>
              </w:rPr>
              <w:t>school transport plan</w:t>
            </w:r>
          </w:p>
          <w:p>
            <w:pPr>
              <w:pStyle w:val="TableParagraph"/>
              <w:numPr>
                <w:ilvl w:val="0"/>
                <w:numId w:val="14"/>
              </w:numPr>
              <w:tabs>
                <w:tab w:val="left" w:pos="829"/>
                <w:tab w:val="left" w:pos="830"/>
              </w:tabs>
              <w:ind w:right="154"/>
              <w:rPr>
                <w:color w:val="000000"/>
                <w:sz w:val="18"/>
                <w:szCs w:val="18"/>
              </w:rPr>
            </w:pPr>
            <w:r>
              <w:rPr>
                <w:color w:val="000000"/>
                <w:sz w:val="18"/>
                <w:szCs w:val="18"/>
              </w:rPr>
              <w:t>SLT and senor staff to have a presence at front of school to ensure arrival of buses/taxis/cars is safe</w:t>
            </w:r>
          </w:p>
          <w:p>
            <w:pPr>
              <w:pStyle w:val="TableParagraph"/>
              <w:numPr>
                <w:ilvl w:val="0"/>
                <w:numId w:val="14"/>
              </w:numPr>
              <w:tabs>
                <w:tab w:val="left" w:pos="829"/>
                <w:tab w:val="left" w:pos="830"/>
              </w:tabs>
              <w:ind w:right="154"/>
              <w:rPr>
                <w:color w:val="000000"/>
                <w:sz w:val="18"/>
                <w:szCs w:val="18"/>
              </w:rPr>
            </w:pPr>
            <w:r>
              <w:rPr>
                <w:color w:val="000000"/>
                <w:sz w:val="18"/>
                <w:szCs w:val="18"/>
              </w:rPr>
              <w:t>Parents/Pupils advised of the preference that public/school transport should be avoided where possible</w:t>
            </w:r>
          </w:p>
          <w:p>
            <w:pPr>
              <w:pStyle w:val="TableParagraph"/>
              <w:numPr>
                <w:ilvl w:val="0"/>
                <w:numId w:val="14"/>
              </w:numPr>
              <w:tabs>
                <w:tab w:val="left" w:pos="829"/>
                <w:tab w:val="left" w:pos="830"/>
              </w:tabs>
              <w:ind w:right="154"/>
              <w:rPr>
                <w:color w:val="000000"/>
                <w:sz w:val="18"/>
                <w:szCs w:val="18"/>
              </w:rPr>
            </w:pPr>
            <w:r>
              <w:rPr>
                <w:color w:val="000000"/>
                <w:sz w:val="18"/>
                <w:szCs w:val="18"/>
              </w:rPr>
              <w:t>Transport Unit advised of any change of times which will affect school buses;</w:t>
            </w:r>
          </w:p>
          <w:p>
            <w:pPr>
              <w:pStyle w:val="TableParagraph"/>
              <w:numPr>
                <w:ilvl w:val="0"/>
                <w:numId w:val="14"/>
              </w:numPr>
              <w:tabs>
                <w:tab w:val="left" w:pos="829"/>
                <w:tab w:val="left" w:pos="830"/>
              </w:tabs>
              <w:ind w:right="154"/>
              <w:rPr>
                <w:color w:val="000000"/>
                <w:sz w:val="18"/>
                <w:szCs w:val="18"/>
              </w:rPr>
            </w:pPr>
            <w:r>
              <w:rPr>
                <w:color w:val="000000"/>
                <w:sz w:val="18"/>
                <w:szCs w:val="18"/>
              </w:rPr>
              <w:t>Communication with parents of Transport Unit requirements when travelling on school transport;</w:t>
            </w:r>
          </w:p>
          <w:p>
            <w:pPr>
              <w:pStyle w:val="TableParagraph"/>
              <w:numPr>
                <w:ilvl w:val="0"/>
                <w:numId w:val="14"/>
              </w:numPr>
              <w:tabs>
                <w:tab w:val="left" w:pos="829"/>
                <w:tab w:val="left" w:pos="830"/>
              </w:tabs>
              <w:ind w:right="154"/>
              <w:rPr>
                <w:color w:val="000000"/>
                <w:sz w:val="18"/>
                <w:szCs w:val="18"/>
              </w:rPr>
            </w:pPr>
            <w:r>
              <w:rPr>
                <w:color w:val="000000"/>
                <w:sz w:val="18"/>
                <w:szCs w:val="18"/>
              </w:rPr>
              <w:t>Students benefit from staggered arrival as to minimise potential contact with one another and easier for staff to coordinate access into the building.</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Logistics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Visitors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All users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No visitors in school without pre-arranged appointment.  This has been communicated to parents via letter and signage at front of school indicates this.</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Staff encouraged to engage with non-school personnel via telephone or virtually </w:t>
            </w:r>
          </w:p>
          <w:p>
            <w:pPr>
              <w:pStyle w:val="TableParagraph"/>
              <w:numPr>
                <w:ilvl w:val="0"/>
                <w:numId w:val="14"/>
              </w:numPr>
              <w:tabs>
                <w:tab w:val="left" w:pos="829"/>
                <w:tab w:val="left" w:pos="830"/>
              </w:tabs>
              <w:ind w:right="154"/>
              <w:rPr>
                <w:color w:val="000000"/>
                <w:sz w:val="18"/>
                <w:szCs w:val="18"/>
              </w:rPr>
            </w:pPr>
            <w:r>
              <w:rPr>
                <w:color w:val="000000"/>
                <w:sz w:val="18"/>
                <w:szCs w:val="18"/>
              </w:rPr>
              <w:t>Only essential face to face meetings should be carried out with the approval of the Headteacher/Deputy and to take place in a socially distance environment and out of school hours where possible.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rPr>
          <w:trHeight w:val="3676"/>
        </w:trP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Ensuring expectations / Guidance and documents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Awareness of Policies and Procedures / Review of Key Policies / Staff Inductions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 and Pupils</w:t>
            </w:r>
          </w:p>
          <w:p>
            <w:pPr>
              <w:pStyle w:val="TableParagraph"/>
              <w:spacing w:before="7"/>
              <w:rPr>
                <w:sz w:val="18"/>
                <w:szCs w:val="18"/>
              </w:rPr>
            </w:pPr>
            <w:r>
              <w:rPr>
                <w:sz w:val="18"/>
                <w:szCs w:val="18"/>
              </w:rPr>
              <w:t>Covid specific amendments to policies required which, without communication, would lead to lack of awareness and poor practices.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16</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sz w:val="18"/>
                <w:szCs w:val="18"/>
              </w:rPr>
            </w:pPr>
            <w:r>
              <w:rPr>
                <w:color w:val="000000"/>
                <w:sz w:val="18"/>
                <w:szCs w:val="27"/>
              </w:rPr>
              <w:t>All staff and pupils are aware of all relevant policies and procedures including, but not limited to, the following: - Health and Safety Policy - Hygiene Policy - First Aid Policy.</w:t>
            </w:r>
          </w:p>
          <w:p>
            <w:pPr>
              <w:pStyle w:val="TableParagraph"/>
              <w:numPr>
                <w:ilvl w:val="0"/>
                <w:numId w:val="14"/>
              </w:numPr>
              <w:tabs>
                <w:tab w:val="left" w:pos="829"/>
                <w:tab w:val="left" w:pos="830"/>
              </w:tabs>
              <w:ind w:right="154"/>
              <w:rPr>
                <w:color w:val="000000"/>
                <w:sz w:val="18"/>
                <w:szCs w:val="27"/>
              </w:rPr>
            </w:pPr>
            <w:r>
              <w:rPr>
                <w:color w:val="000000"/>
                <w:sz w:val="18"/>
                <w:szCs w:val="27"/>
              </w:rPr>
              <w:t>All staff have regard to all relevant guidance and legislation including, but not limited to, the following: Welsh Government Operational guidance for schools and settings from the autumn term and Guidance on learning in schools and settings from the autumn term.</w:t>
            </w:r>
          </w:p>
          <w:p>
            <w:pPr>
              <w:pStyle w:val="TableParagraph"/>
              <w:numPr>
                <w:ilvl w:val="0"/>
                <w:numId w:val="14"/>
              </w:numPr>
              <w:tabs>
                <w:tab w:val="left" w:pos="829"/>
                <w:tab w:val="left" w:pos="830"/>
              </w:tabs>
              <w:ind w:right="154"/>
              <w:rPr>
                <w:color w:val="000000"/>
                <w:sz w:val="18"/>
                <w:szCs w:val="27"/>
              </w:rPr>
            </w:pPr>
            <w:r>
              <w:rPr>
                <w:color w:val="000000"/>
                <w:sz w:val="18"/>
                <w:szCs w:val="27"/>
              </w:rPr>
              <w:t xml:space="preserve">Staff are made aware of the school’s infection control procedures in relation to coronavirus via ‘guidance’ document’.  </w:t>
            </w:r>
          </w:p>
          <w:p>
            <w:pPr>
              <w:pStyle w:val="TableParagraph"/>
              <w:numPr>
                <w:ilvl w:val="0"/>
                <w:numId w:val="14"/>
              </w:numPr>
              <w:tabs>
                <w:tab w:val="left" w:pos="829"/>
                <w:tab w:val="left" w:pos="830"/>
              </w:tabs>
              <w:ind w:right="154"/>
              <w:rPr>
                <w:color w:val="000000"/>
                <w:sz w:val="18"/>
                <w:szCs w:val="27"/>
              </w:rPr>
            </w:pPr>
            <w:r>
              <w:rPr>
                <w:color w:val="000000"/>
                <w:sz w:val="18"/>
                <w:szCs w:val="27"/>
              </w:rPr>
              <w:t>Virtual Staff Meeting to be held on 1st September</w:t>
            </w:r>
          </w:p>
          <w:p>
            <w:pPr>
              <w:pStyle w:val="TableParagraph"/>
              <w:numPr>
                <w:ilvl w:val="0"/>
                <w:numId w:val="14"/>
              </w:numPr>
              <w:tabs>
                <w:tab w:val="left" w:pos="829"/>
                <w:tab w:val="left" w:pos="830"/>
              </w:tabs>
              <w:ind w:right="154"/>
              <w:rPr>
                <w:color w:val="000000"/>
                <w:sz w:val="18"/>
                <w:szCs w:val="27"/>
              </w:rPr>
            </w:pPr>
            <w:r>
              <w:rPr>
                <w:color w:val="000000"/>
                <w:sz w:val="18"/>
                <w:szCs w:val="27"/>
              </w:rPr>
              <w:t>Training day for all staff on 2nd September</w:t>
            </w:r>
          </w:p>
          <w:p>
            <w:pPr>
              <w:pStyle w:val="TableParagraph"/>
              <w:numPr>
                <w:ilvl w:val="0"/>
                <w:numId w:val="14"/>
              </w:numPr>
              <w:tabs>
                <w:tab w:val="left" w:pos="829"/>
                <w:tab w:val="left" w:pos="830"/>
              </w:tabs>
              <w:ind w:right="154"/>
              <w:rPr>
                <w:color w:val="000000"/>
                <w:sz w:val="18"/>
                <w:szCs w:val="27"/>
              </w:rPr>
            </w:pPr>
            <w:r>
              <w:rPr>
                <w:color w:val="000000"/>
                <w:sz w:val="18"/>
                <w:szCs w:val="27"/>
              </w:rPr>
              <w:t>Parents are made aware of the school’s infection control procedures in relation to coronavirus via letter and regular updates to school website – they are informed that they must contact the school as soon as possible if they believe their child has been exposed to coronavirus.</w:t>
            </w:r>
          </w:p>
          <w:p>
            <w:pPr>
              <w:pStyle w:val="TableParagraph"/>
              <w:numPr>
                <w:ilvl w:val="0"/>
                <w:numId w:val="14"/>
              </w:numPr>
              <w:tabs>
                <w:tab w:val="left" w:pos="829"/>
                <w:tab w:val="left" w:pos="830"/>
              </w:tabs>
              <w:ind w:right="154"/>
              <w:rPr>
                <w:color w:val="000000"/>
                <w:sz w:val="18"/>
                <w:szCs w:val="27"/>
              </w:rPr>
            </w:pPr>
            <w:r>
              <w:rPr>
                <w:color w:val="000000"/>
                <w:sz w:val="18"/>
                <w:szCs w:val="27"/>
              </w:rPr>
              <w:t>Clear rationale of purpose of schools opening communicated with parents/carers, staff and pupils.</w:t>
            </w:r>
          </w:p>
          <w:p>
            <w:pPr>
              <w:pStyle w:val="TableParagraph"/>
              <w:numPr>
                <w:ilvl w:val="0"/>
                <w:numId w:val="14"/>
              </w:numPr>
              <w:tabs>
                <w:tab w:val="left" w:pos="829"/>
                <w:tab w:val="left" w:pos="830"/>
              </w:tabs>
              <w:ind w:right="154"/>
              <w:rPr>
                <w:color w:val="000000"/>
                <w:sz w:val="18"/>
                <w:szCs w:val="27"/>
              </w:rPr>
            </w:pPr>
            <w:r>
              <w:rPr>
                <w:color w:val="000000"/>
                <w:sz w:val="18"/>
                <w:szCs w:val="27"/>
              </w:rPr>
              <w:t>Pupils are made aware of the school’s infection control procedures in relation to coronavirus via an assembly video/or Form Tutor and are informed that they must tell a member of staff if they begin to feel unwell.</w:t>
            </w:r>
          </w:p>
          <w:p>
            <w:pPr>
              <w:pStyle w:val="TableParagraph"/>
              <w:numPr>
                <w:ilvl w:val="0"/>
                <w:numId w:val="14"/>
              </w:numPr>
              <w:tabs>
                <w:tab w:val="left" w:pos="829"/>
                <w:tab w:val="left" w:pos="830"/>
              </w:tabs>
              <w:ind w:right="154"/>
              <w:rPr>
                <w:sz w:val="18"/>
                <w:szCs w:val="18"/>
              </w:rPr>
            </w:pPr>
            <w:r>
              <w:rPr>
                <w:color w:val="000000"/>
                <w:sz w:val="18"/>
                <w:szCs w:val="27"/>
              </w:rPr>
              <w:t>The school to consider the impact of poor behaviour, including failing to follow safe practices eg. social distancing</w:t>
            </w:r>
            <w:r>
              <w:rPr>
                <w:color w:val="000000"/>
                <w:sz w:val="18"/>
                <w:szCs w:val="18"/>
              </w:rPr>
              <w:t xml:space="preserve"> etc; bullying, or abuse of another child or a member of staff, and are clear with parents/carers on action to take in response to this</w:t>
            </w:r>
          </w:p>
          <w:p>
            <w:pPr>
              <w:pStyle w:val="ListParagraph"/>
              <w:numPr>
                <w:ilvl w:val="0"/>
                <w:numId w:val="14"/>
              </w:numPr>
              <w:rPr>
                <w:rFonts w:ascii="Arial" w:hAnsi="Arial" w:cs="Arial"/>
                <w:sz w:val="18"/>
                <w:szCs w:val="18"/>
              </w:rPr>
            </w:pPr>
            <w:r>
              <w:rPr>
                <w:rFonts w:ascii="Arial" w:hAnsi="Arial" w:cs="Arial"/>
                <w:color w:val="000000"/>
                <w:sz w:val="18"/>
                <w:szCs w:val="18"/>
              </w:rPr>
              <w:t>Revision of school behaviour policy to consider impact of COVID-19 on management of misbehaviour and/or serious misbehaviour</w:t>
            </w:r>
          </w:p>
          <w:p>
            <w:pPr>
              <w:pStyle w:val="ListParagraph"/>
              <w:numPr>
                <w:ilvl w:val="0"/>
                <w:numId w:val="14"/>
              </w:numPr>
              <w:rPr>
                <w:rFonts w:ascii="Arial" w:hAnsi="Arial" w:cs="Arial"/>
                <w:sz w:val="18"/>
                <w:szCs w:val="18"/>
              </w:rPr>
            </w:pPr>
            <w:r>
              <w:rPr>
                <w:rFonts w:ascii="Arial" w:hAnsi="Arial" w:cs="Arial"/>
                <w:color w:val="000000"/>
                <w:sz w:val="18"/>
                <w:szCs w:val="18"/>
              </w:rPr>
              <w:t>Standard procedures to be observed during lessons – routines published to staff</w:t>
            </w:r>
          </w:p>
          <w:p>
            <w:pPr>
              <w:pStyle w:val="ListParagraph"/>
              <w:numPr>
                <w:ilvl w:val="0"/>
                <w:numId w:val="14"/>
              </w:numPr>
              <w:rPr>
                <w:rFonts w:ascii="Arial" w:hAnsi="Arial" w:cs="Arial"/>
                <w:sz w:val="18"/>
                <w:szCs w:val="18"/>
              </w:rPr>
            </w:pPr>
            <w:r>
              <w:rPr>
                <w:rFonts w:ascii="Arial" w:hAnsi="Arial" w:cs="Arial"/>
                <w:sz w:val="18"/>
                <w:szCs w:val="18"/>
              </w:rPr>
              <w:t>Clear classroom expectations shared with students, staff, parents/carers around the safe practices and consequences of failure to adhere to these.</w:t>
            </w:r>
          </w:p>
          <w:p>
            <w:pPr>
              <w:pStyle w:val="ListParagraph"/>
              <w:numPr>
                <w:ilvl w:val="0"/>
                <w:numId w:val="14"/>
              </w:numPr>
              <w:rPr>
                <w:rFonts w:ascii="Arial" w:hAnsi="Arial" w:cs="Arial"/>
                <w:sz w:val="18"/>
                <w:szCs w:val="18"/>
              </w:rPr>
            </w:pPr>
            <w:r>
              <w:rPr>
                <w:rFonts w:ascii="Arial" w:hAnsi="Arial" w:cs="Arial"/>
                <w:sz w:val="18"/>
                <w:szCs w:val="18"/>
              </w:rPr>
              <w:t xml:space="preserve">The school will provide refresher training in relation to standard safeguarding procedures prior to increased operations. All staff will be expected to observe these; </w:t>
            </w:r>
          </w:p>
          <w:p>
            <w:pPr>
              <w:pStyle w:val="ListParagraph"/>
              <w:numPr>
                <w:ilvl w:val="0"/>
                <w:numId w:val="14"/>
              </w:numPr>
              <w:rPr>
                <w:rFonts w:ascii="Arial" w:hAnsi="Arial" w:cs="Arial"/>
                <w:sz w:val="18"/>
                <w:szCs w:val="18"/>
              </w:rPr>
            </w:pPr>
            <w:r>
              <w:rPr>
                <w:rFonts w:ascii="Arial" w:hAnsi="Arial" w:cs="Arial"/>
                <w:sz w:val="18"/>
                <w:szCs w:val="18"/>
              </w:rPr>
              <w:t xml:space="preserve">The school will make appropriate security arrangements on-site; </w:t>
            </w:r>
          </w:p>
          <w:p>
            <w:pPr>
              <w:pStyle w:val="ListParagraph"/>
              <w:numPr>
                <w:ilvl w:val="0"/>
                <w:numId w:val="14"/>
              </w:numPr>
              <w:rPr>
                <w:rFonts w:ascii="Arial" w:hAnsi="Arial" w:cs="Arial"/>
                <w:sz w:val="18"/>
                <w:szCs w:val="18"/>
              </w:rPr>
            </w:pPr>
            <w:r>
              <w:rPr>
                <w:rFonts w:ascii="Arial" w:hAnsi="Arial" w:cs="Arial"/>
                <w:sz w:val="18"/>
                <w:szCs w:val="18"/>
              </w:rPr>
              <w:t xml:space="preserve">Staff break and lunch time rotas take account for security arrangements; </w:t>
            </w:r>
          </w:p>
          <w:p>
            <w:pPr>
              <w:pStyle w:val="ListParagraph"/>
              <w:numPr>
                <w:ilvl w:val="0"/>
                <w:numId w:val="14"/>
              </w:numPr>
              <w:rPr>
                <w:rFonts w:ascii="Arial" w:hAnsi="Arial" w:cs="Arial"/>
                <w:sz w:val="18"/>
                <w:szCs w:val="18"/>
              </w:rPr>
            </w:pPr>
            <w:r>
              <w:rPr>
                <w:rFonts w:ascii="Arial" w:hAnsi="Arial" w:cs="Arial"/>
                <w:sz w:val="18"/>
                <w:szCs w:val="18"/>
              </w:rPr>
              <w:t xml:space="preserve">Normal school rules apply whereby students are not allowed out of school during the day; </w:t>
            </w:r>
          </w:p>
          <w:p>
            <w:pPr>
              <w:pStyle w:val="ListParagraph"/>
              <w:numPr>
                <w:ilvl w:val="0"/>
                <w:numId w:val="14"/>
              </w:numPr>
              <w:rPr>
                <w:rFonts w:ascii="Arial" w:hAnsi="Arial" w:cs="Arial"/>
                <w:sz w:val="18"/>
                <w:szCs w:val="18"/>
              </w:rPr>
            </w:pPr>
            <w:r>
              <w:rPr>
                <w:rFonts w:ascii="Arial" w:hAnsi="Arial" w:cs="Arial"/>
                <w:sz w:val="18"/>
                <w:szCs w:val="18"/>
              </w:rPr>
              <w:t xml:space="preserve">All staff/volunteers/supervisors to have valid DBS clearance. </w:t>
            </w:r>
          </w:p>
          <w:p>
            <w:pPr>
              <w:pStyle w:val="ListParagraph"/>
              <w:numPr>
                <w:ilvl w:val="0"/>
                <w:numId w:val="14"/>
              </w:numPr>
              <w:rPr>
                <w:rFonts w:ascii="Arial" w:hAnsi="Arial" w:cs="Arial"/>
                <w:sz w:val="18"/>
                <w:szCs w:val="18"/>
              </w:rPr>
            </w:pPr>
            <w:r>
              <w:rPr>
                <w:rFonts w:ascii="Arial" w:hAnsi="Arial" w:cs="Arial"/>
                <w:sz w:val="18"/>
                <w:szCs w:val="18"/>
              </w:rPr>
              <w:t>Disciplinary action will be taken against individuals who repeatedly/ wilfully fail to follow any site rules.</w:t>
            </w:r>
          </w:p>
          <w:p>
            <w:pPr>
              <w:pStyle w:val="ListParagraph"/>
              <w:numPr>
                <w:ilvl w:val="0"/>
                <w:numId w:val="14"/>
              </w:numPr>
              <w:rPr>
                <w:rFonts w:ascii="Arial" w:hAnsi="Arial" w:cs="Arial"/>
                <w:sz w:val="18"/>
                <w:szCs w:val="18"/>
              </w:rPr>
            </w:pPr>
            <w:r>
              <w:rPr>
                <w:rFonts w:ascii="Arial" w:hAnsi="Arial" w:cs="Arial"/>
                <w:sz w:val="18"/>
                <w:szCs w:val="18"/>
              </w:rPr>
              <w:t>All staff to monitor, model and enforce site rules and social distancing requirements.</w:t>
            </w:r>
          </w:p>
          <w:p>
            <w:pPr>
              <w:pStyle w:val="ListParagraph"/>
              <w:numPr>
                <w:ilvl w:val="0"/>
                <w:numId w:val="14"/>
              </w:numPr>
              <w:rPr>
                <w:rFonts w:ascii="Arial" w:hAnsi="Arial" w:cs="Arial"/>
                <w:sz w:val="18"/>
                <w:szCs w:val="18"/>
              </w:rPr>
            </w:pPr>
            <w:r>
              <w:rPr>
                <w:rFonts w:ascii="Arial" w:hAnsi="Arial" w:cs="Arial"/>
                <w:sz w:val="18"/>
                <w:szCs w:val="18"/>
              </w:rPr>
              <w:t>Signage displayed to reinforce site rules and Covid-19 guidance;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2</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FFFF00"/>
          </w:tcPr>
          <w:p>
            <w:pPr>
              <w:pStyle w:val="TableParagraph"/>
              <w:spacing w:before="7"/>
              <w:jc w:val="center"/>
              <w:rPr>
                <w:sz w:val="18"/>
                <w:szCs w:val="18"/>
              </w:rPr>
            </w:pPr>
            <w:r>
              <w:rPr>
                <w:sz w:val="18"/>
                <w:szCs w:val="18"/>
              </w:rPr>
              <w:t>8</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ind w:left="107"/>
              <w:rPr>
                <w:b/>
                <w:sz w:val="18"/>
                <w:szCs w:val="18"/>
              </w:rPr>
            </w:pPr>
            <w:r>
              <w:rPr>
                <w:b/>
                <w:sz w:val="18"/>
                <w:szCs w:val="18"/>
              </w:rPr>
              <w:t>Continuity of learning</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ind w:left="107"/>
              <w:rPr>
                <w:b/>
                <w:sz w:val="18"/>
                <w:szCs w:val="18"/>
              </w:rPr>
            </w:pPr>
            <w:r>
              <w:rPr>
                <w:b/>
                <w:sz w:val="18"/>
                <w:szCs w:val="18"/>
              </w:rPr>
              <w:t>Activities and Continuity of Learning / Distance Learning</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rPr>
                <w:b/>
                <w:sz w:val="18"/>
                <w:szCs w:val="18"/>
              </w:rPr>
            </w:pPr>
            <w:r>
              <w:rPr>
                <w:b/>
                <w:sz w:val="18"/>
                <w:szCs w:val="18"/>
              </w:rPr>
              <w:t>Pupils and staff</w:t>
            </w:r>
          </w:p>
          <w:p>
            <w:pPr>
              <w:pStyle w:val="TableParagraph"/>
              <w:rPr>
                <w:sz w:val="18"/>
                <w:szCs w:val="18"/>
              </w:rPr>
            </w:pPr>
            <w:r>
              <w:rPr>
                <w:sz w:val="18"/>
                <w:szCs w:val="18"/>
              </w:rPr>
              <w:t>Pupils’ learning within this phase must focus upon Check-In, catch up and prepare’ ensuring that pupils are as set up for September as possible</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spacing w:before="7"/>
              <w:ind w:left="101" w:right="88"/>
              <w:jc w:val="center"/>
              <w:rPr>
                <w:sz w:val="18"/>
                <w:szCs w:val="18"/>
              </w:rPr>
            </w:pPr>
          </w:p>
          <w:p>
            <w:pPr>
              <w:pStyle w:val="TableParagraph"/>
              <w:spacing w:before="7"/>
              <w:ind w:left="101" w:right="88"/>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The avoidance of sharing equipment should be priority but where equipment is shared teaching staff must ensure that it is wiped down after use.</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Activities and sports are permitted taking into account Welsh Government Guidance on learning in schools and settings from the autumn term and operation guidance for schools and settings from the autumn term documentation.</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Social distancing guidelines should tried to be observed where possible;.</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Current learning plans, revised expectations and required adjustments have been considered.</w:t>
            </w:r>
          </w:p>
          <w:p>
            <w:pPr>
              <w:pStyle w:val="TableParagraph"/>
              <w:numPr>
                <w:ilvl w:val="0"/>
                <w:numId w:val="14"/>
              </w:numPr>
              <w:tabs>
                <w:tab w:val="left" w:pos="822"/>
                <w:tab w:val="left" w:pos="823"/>
              </w:tabs>
              <w:ind w:right="154"/>
              <w:rPr>
                <w:rFonts w:eastAsiaTheme="minorHAnsi"/>
                <w:color w:val="000000" w:themeColor="text1"/>
                <w:sz w:val="18"/>
                <w:szCs w:val="18"/>
                <w:lang w:val="en-GB"/>
              </w:rPr>
            </w:pPr>
            <w:r>
              <w:rPr>
                <w:rFonts w:eastAsiaTheme="minorHAnsi"/>
                <w:sz w:val="18"/>
                <w:szCs w:val="18"/>
                <w:lang w:val="en-GB"/>
              </w:rPr>
              <w:t>Blended learning models adopted to support face-to-face contact and home (distance) learning</w:t>
            </w:r>
          </w:p>
          <w:p>
            <w:pPr>
              <w:pStyle w:val="TableParagraph"/>
              <w:numPr>
                <w:ilvl w:val="0"/>
                <w:numId w:val="14"/>
              </w:numPr>
              <w:tabs>
                <w:tab w:val="left" w:pos="822"/>
                <w:tab w:val="left" w:pos="823"/>
              </w:tabs>
              <w:ind w:right="154"/>
              <w:rPr>
                <w:rFonts w:eastAsiaTheme="minorHAnsi"/>
                <w:color w:val="000000" w:themeColor="text1"/>
                <w:sz w:val="18"/>
                <w:szCs w:val="18"/>
                <w:lang w:val="en-GB"/>
              </w:rPr>
            </w:pPr>
            <w:r>
              <w:rPr>
                <w:rFonts w:eastAsiaTheme="minorHAnsi"/>
                <w:color w:val="000000" w:themeColor="text1"/>
                <w:sz w:val="18"/>
                <w:szCs w:val="18"/>
                <w:lang w:val="en-GB"/>
              </w:rPr>
              <w:t>Continuity of learning plan developed and activated to support learners.  Plan outlines expectation of both staff and students for self isolation eventualities.</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Whole school approach to adapting curriculum (S/M/L term), including: - Wellbeing curriculum -recognising ‘non-curriculum’ learning that has been done -capturing pupil achievements/ outcomes</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The school to produce and publish Distance Learning guidance to all staff, which applies latest Welsh Government guidance</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The school to update home working guidance to all staff, especially those who are working remotely</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The school to ensure that all teaching staff have a school-issued device to support distance learning</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 xml:space="preserve">Allocated training provided to support staff in preparation and delivery of (asynchronous and synchronous) distance learning; </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Clear expectations are established for asynchronous and synchronous learning and all staff are expected to follow these for their own safeguarding, including adherence to latest WG guidance</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Staff working remotely will play a greater role in the delivery of distance learning to ensure equity in delivery of learning in the short-to-medium term</w:t>
            </w:r>
          </w:p>
          <w:p>
            <w:pPr>
              <w:pStyle w:val="TableParagraph"/>
              <w:numPr>
                <w:ilvl w:val="0"/>
                <w:numId w:val="14"/>
              </w:numPr>
              <w:tabs>
                <w:tab w:val="left" w:pos="822"/>
                <w:tab w:val="left" w:pos="823"/>
              </w:tabs>
              <w:ind w:right="154"/>
              <w:rPr>
                <w:rFonts w:eastAsiaTheme="minorHAnsi"/>
                <w:sz w:val="18"/>
                <w:szCs w:val="18"/>
                <w:lang w:val="en-GB"/>
              </w:rPr>
            </w:pPr>
            <w:r>
              <w:rPr>
                <w:rFonts w:eastAsiaTheme="minorHAnsi"/>
                <w:sz w:val="18"/>
                <w:szCs w:val="18"/>
                <w:lang w:val="en-GB"/>
              </w:rPr>
              <w:t xml:space="preserve">Line managers to ensure regular contact with staff who are working remotely to support wellbeing and management of work streams. </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p>
          <w:p>
            <w:pPr>
              <w:pStyle w:val="TableParagraph"/>
              <w:spacing w:before="7"/>
              <w:ind w:left="163" w:right="145"/>
              <w:jc w:val="center"/>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p>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10"/>
              <w:rPr>
                <w:b/>
                <w:sz w:val="18"/>
                <w:szCs w:val="18"/>
              </w:rPr>
            </w:pPr>
          </w:p>
          <w:p>
            <w:pPr>
              <w:pStyle w:val="TableParagraph"/>
              <w:spacing w:before="10"/>
              <w:rPr>
                <w:sz w:val="18"/>
                <w:szCs w:val="18"/>
              </w:rPr>
            </w:pPr>
            <w:r>
              <w:rPr>
                <w:sz w:val="18"/>
                <w:szCs w:val="18"/>
              </w:rPr>
              <w:t>AB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Continuity of learning</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color w:val="000000"/>
                <w:sz w:val="18"/>
                <w:szCs w:val="18"/>
              </w:rPr>
              <w:t>Pupil Re-orientation / Learner Induction</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p>
            <w:pPr>
              <w:pStyle w:val="TableParagraph"/>
              <w:spacing w:before="7"/>
              <w:rPr>
                <w:sz w:val="18"/>
                <w:szCs w:val="18"/>
              </w:rPr>
            </w:pPr>
            <w:r>
              <w:rPr>
                <w:sz w:val="18"/>
                <w:szCs w:val="18"/>
              </w:rPr>
              <w:t>Anxiety related to c</w:t>
            </w:r>
            <w:r>
              <w:rPr>
                <w:color w:val="000000"/>
                <w:sz w:val="18"/>
                <w:szCs w:val="18"/>
              </w:rPr>
              <w:t xml:space="preserve">oming back into school after a period of closure/ being at home and </w:t>
            </w:r>
            <w:r>
              <w:rPr>
                <w:sz w:val="18"/>
                <w:szCs w:val="18"/>
              </w:rPr>
              <w:t>Fire Break</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rFonts w:eastAsiaTheme="minorHAnsi"/>
                <w:color w:val="000000" w:themeColor="text1"/>
                <w:sz w:val="18"/>
                <w:szCs w:val="18"/>
                <w:lang w:val="en-GB"/>
              </w:rPr>
            </w:pPr>
            <w:r>
              <w:rPr>
                <w:rFonts w:eastAsiaTheme="minorHAnsi"/>
                <w:sz w:val="18"/>
                <w:szCs w:val="18"/>
                <w:lang w:val="en-GB"/>
              </w:rPr>
              <w:t xml:space="preserve">Approach and expectations around school uniform determined and communicated with </w:t>
            </w:r>
            <w:r>
              <w:rPr>
                <w:rFonts w:eastAsiaTheme="minorHAnsi"/>
                <w:color w:val="000000" w:themeColor="text1"/>
                <w:sz w:val="18"/>
                <w:szCs w:val="18"/>
                <w:lang w:val="en-GB"/>
              </w:rPr>
              <w:t>parents.  To be reinforced w.c. 9/11/20</w:t>
            </w:r>
          </w:p>
          <w:p>
            <w:pPr>
              <w:pStyle w:val="TableParagraph"/>
              <w:numPr>
                <w:ilvl w:val="0"/>
                <w:numId w:val="14"/>
              </w:numPr>
              <w:tabs>
                <w:tab w:val="left" w:pos="829"/>
                <w:tab w:val="left" w:pos="830"/>
              </w:tabs>
              <w:ind w:right="154"/>
              <w:rPr>
                <w:rFonts w:eastAsiaTheme="minorHAnsi"/>
                <w:color w:val="000000" w:themeColor="text1"/>
                <w:sz w:val="18"/>
                <w:szCs w:val="18"/>
                <w:lang w:val="en-GB"/>
              </w:rPr>
            </w:pPr>
            <w:r>
              <w:rPr>
                <w:rFonts w:eastAsiaTheme="minorHAnsi"/>
                <w:color w:val="000000" w:themeColor="text1"/>
                <w:sz w:val="18"/>
                <w:szCs w:val="18"/>
                <w:lang w:val="en-GB"/>
              </w:rPr>
              <w:t>Changes to the school day shared with parents in advance.</w:t>
            </w:r>
          </w:p>
          <w:p>
            <w:pPr>
              <w:pStyle w:val="TableParagraph"/>
              <w:numPr>
                <w:ilvl w:val="0"/>
                <w:numId w:val="14"/>
              </w:numPr>
              <w:tabs>
                <w:tab w:val="left" w:pos="829"/>
                <w:tab w:val="left" w:pos="830"/>
              </w:tabs>
              <w:ind w:right="154"/>
              <w:rPr>
                <w:rFonts w:eastAsiaTheme="minorHAnsi"/>
                <w:color w:val="000000" w:themeColor="text1"/>
                <w:sz w:val="18"/>
                <w:szCs w:val="18"/>
                <w:lang w:val="en-GB"/>
              </w:rPr>
            </w:pPr>
            <w:r>
              <w:rPr>
                <w:rFonts w:eastAsiaTheme="minorHAnsi"/>
                <w:color w:val="000000" w:themeColor="text1"/>
                <w:sz w:val="18"/>
                <w:szCs w:val="18"/>
                <w:lang w:val="en-GB"/>
              </w:rPr>
              <w:t>All students instructed to bring a water bottle each day. Water fountains not in use.</w:t>
            </w:r>
          </w:p>
          <w:p>
            <w:pPr>
              <w:pStyle w:val="TableParagraph"/>
              <w:numPr>
                <w:ilvl w:val="0"/>
                <w:numId w:val="14"/>
              </w:numPr>
              <w:tabs>
                <w:tab w:val="left" w:pos="829"/>
                <w:tab w:val="left" w:pos="830"/>
              </w:tabs>
              <w:ind w:right="154"/>
              <w:rPr>
                <w:rFonts w:eastAsiaTheme="minorHAnsi"/>
                <w:sz w:val="18"/>
                <w:szCs w:val="18"/>
                <w:lang w:val="en-GB"/>
              </w:rPr>
            </w:pPr>
            <w:r>
              <w:rPr>
                <w:rFonts w:eastAsiaTheme="minorHAnsi"/>
                <w:sz w:val="18"/>
                <w:szCs w:val="18"/>
                <w:lang w:val="en-GB"/>
              </w:rPr>
              <w:t>Personal hand sanitiser in use</w:t>
            </w:r>
          </w:p>
          <w:p>
            <w:pPr>
              <w:pStyle w:val="TableParagraph"/>
              <w:numPr>
                <w:ilvl w:val="0"/>
                <w:numId w:val="14"/>
              </w:numPr>
              <w:tabs>
                <w:tab w:val="left" w:pos="829"/>
                <w:tab w:val="left" w:pos="830"/>
              </w:tabs>
              <w:ind w:right="154"/>
              <w:rPr>
                <w:rFonts w:eastAsiaTheme="minorHAnsi"/>
                <w:sz w:val="18"/>
                <w:szCs w:val="18"/>
                <w:lang w:val="en-GB"/>
              </w:rPr>
            </w:pPr>
            <w:r>
              <w:rPr>
                <w:rFonts w:eastAsiaTheme="minorHAnsi"/>
                <w:sz w:val="18"/>
                <w:szCs w:val="18"/>
                <w:lang w:val="en-GB"/>
              </w:rPr>
              <w:t>Share re-establishing HHS document – student friendly version</w:t>
            </w:r>
          </w:p>
          <w:p>
            <w:pPr>
              <w:pStyle w:val="TableParagraph"/>
              <w:numPr>
                <w:ilvl w:val="0"/>
                <w:numId w:val="14"/>
              </w:numPr>
              <w:tabs>
                <w:tab w:val="left" w:pos="829"/>
                <w:tab w:val="left" w:pos="830"/>
              </w:tabs>
              <w:ind w:right="154"/>
              <w:rPr>
                <w:rFonts w:eastAsiaTheme="minorHAnsi"/>
                <w:sz w:val="18"/>
                <w:szCs w:val="18"/>
                <w:lang w:val="en-GB"/>
              </w:rPr>
            </w:pPr>
            <w:r>
              <w:rPr>
                <w:rFonts w:eastAsiaTheme="minorHAnsi"/>
                <w:sz w:val="18"/>
                <w:szCs w:val="18"/>
                <w:lang w:val="en-GB"/>
              </w:rPr>
              <w:t>Approach to supporting wellbeing, mental health and resilience, including bereavement support is in place.</w:t>
            </w:r>
          </w:p>
          <w:p>
            <w:pPr>
              <w:pStyle w:val="TableParagraph"/>
              <w:numPr>
                <w:ilvl w:val="0"/>
                <w:numId w:val="14"/>
              </w:numPr>
              <w:tabs>
                <w:tab w:val="left" w:pos="829"/>
                <w:tab w:val="left" w:pos="830"/>
              </w:tabs>
              <w:ind w:right="154"/>
              <w:rPr>
                <w:rFonts w:eastAsiaTheme="minorHAnsi"/>
                <w:sz w:val="18"/>
                <w:szCs w:val="18"/>
                <w:lang w:val="en-GB"/>
              </w:rPr>
            </w:pPr>
            <w:r>
              <w:rPr>
                <w:rFonts w:eastAsiaTheme="minorHAnsi"/>
                <w:sz w:val="18"/>
                <w:szCs w:val="18"/>
                <w:lang w:val="en-GB"/>
              </w:rPr>
              <w:t>Induction programme via PSE to be established for pupils to explore their feelings and emotions and signposts the support services that are available in the school;</w:t>
            </w:r>
          </w:p>
          <w:p>
            <w:pPr>
              <w:pStyle w:val="TableParagraph"/>
              <w:numPr>
                <w:ilvl w:val="0"/>
                <w:numId w:val="14"/>
              </w:numPr>
              <w:tabs>
                <w:tab w:val="left" w:pos="829"/>
                <w:tab w:val="left" w:pos="830"/>
              </w:tabs>
              <w:ind w:right="154"/>
              <w:rPr>
                <w:rFonts w:eastAsiaTheme="minorHAnsi"/>
                <w:sz w:val="18"/>
                <w:szCs w:val="18"/>
                <w:lang w:val="en-GB"/>
              </w:rPr>
            </w:pPr>
            <w:r>
              <w:rPr>
                <w:rFonts w:eastAsiaTheme="minorHAnsi"/>
                <w:sz w:val="18"/>
                <w:szCs w:val="18"/>
                <w:lang w:val="en-GB"/>
              </w:rPr>
              <w:t>Consideration of the impact of COVID19 on families and whether any additional support may be required: - Financial -Increased FSM eligibility -Referrals to CS and other support -vulnerable groups</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2</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FFFF00"/>
          </w:tcPr>
          <w:p>
            <w:pPr>
              <w:pStyle w:val="TableParagraph"/>
              <w:spacing w:before="7"/>
              <w:jc w:val="center"/>
              <w:rPr>
                <w:sz w:val="18"/>
                <w:szCs w:val="18"/>
              </w:rPr>
            </w:pPr>
            <w:r>
              <w:rPr>
                <w:sz w:val="18"/>
                <w:szCs w:val="18"/>
              </w:rPr>
              <w:t>6</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sz w:val="18"/>
                <w:szCs w:val="18"/>
              </w:rPr>
            </w:pPr>
            <w:r>
              <w:rPr>
                <w:sz w:val="18"/>
                <w:szCs w:val="18"/>
              </w:rPr>
              <w:t>SPB</w:t>
            </w:r>
          </w:p>
        </w:tc>
      </w:tr>
      <w:tr>
        <w:trPr>
          <w:trHeight w:val="765"/>
        </w:trP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Continuity of learning</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Induction day for staff to new process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Staff</w:t>
            </w:r>
          </w:p>
          <w:p>
            <w:pPr>
              <w:pStyle w:val="TableParagraph"/>
              <w:spacing w:before="7"/>
              <w:rPr>
                <w:sz w:val="18"/>
                <w:szCs w:val="18"/>
              </w:rPr>
            </w:pPr>
            <w:r>
              <w:rPr>
                <w:sz w:val="18"/>
                <w:szCs w:val="18"/>
              </w:rPr>
              <w:t xml:space="preserve">Anxiety related to returning into school after period of closure </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ListParagraph"/>
              <w:numPr>
                <w:ilvl w:val="0"/>
                <w:numId w:val="48"/>
              </w:numPr>
              <w:spacing w:line="240" w:lineRule="auto"/>
              <w:rPr>
                <w:rFonts w:ascii="Arial" w:hAnsi="Arial" w:cs="Arial"/>
                <w:sz w:val="18"/>
                <w:szCs w:val="18"/>
              </w:rPr>
            </w:pPr>
            <w:r>
              <w:rPr>
                <w:rFonts w:ascii="Arial" w:hAnsi="Arial" w:cs="Arial"/>
                <w:sz w:val="18"/>
                <w:szCs w:val="18"/>
              </w:rPr>
              <w:t>Virtual Staff Meeting to be held on 1</w:t>
            </w:r>
            <w:r>
              <w:rPr>
                <w:rFonts w:ascii="Arial" w:hAnsi="Arial" w:cs="Arial"/>
                <w:sz w:val="18"/>
                <w:szCs w:val="18"/>
                <w:vertAlign w:val="superscript"/>
              </w:rPr>
              <w:t>st</w:t>
            </w:r>
            <w:r>
              <w:rPr>
                <w:rFonts w:ascii="Arial" w:hAnsi="Arial" w:cs="Arial"/>
                <w:sz w:val="18"/>
                <w:szCs w:val="18"/>
              </w:rPr>
              <w:t xml:space="preserve"> September.</w:t>
            </w:r>
          </w:p>
          <w:p>
            <w:pPr>
              <w:pStyle w:val="ListParagraph"/>
              <w:numPr>
                <w:ilvl w:val="0"/>
                <w:numId w:val="48"/>
              </w:numPr>
              <w:spacing w:line="240" w:lineRule="auto"/>
              <w:rPr>
                <w:rFonts w:ascii="Arial" w:hAnsi="Arial" w:cs="Arial"/>
                <w:sz w:val="18"/>
                <w:szCs w:val="18"/>
              </w:rPr>
            </w:pPr>
            <w:r>
              <w:rPr>
                <w:rFonts w:ascii="Arial" w:hAnsi="Arial" w:cs="Arial"/>
                <w:sz w:val="18"/>
                <w:szCs w:val="18"/>
              </w:rPr>
              <w:t>Preparation day for all staff to be held on 2</w:t>
            </w:r>
            <w:r>
              <w:rPr>
                <w:rFonts w:ascii="Arial" w:hAnsi="Arial" w:cs="Arial"/>
                <w:sz w:val="18"/>
                <w:szCs w:val="18"/>
                <w:vertAlign w:val="superscript"/>
              </w:rPr>
              <w:t>nd</w:t>
            </w:r>
            <w:r>
              <w:rPr>
                <w:rFonts w:ascii="Arial" w:hAnsi="Arial" w:cs="Arial"/>
                <w:sz w:val="18"/>
                <w:szCs w:val="18"/>
              </w:rPr>
              <w:t xml:space="preserve"> September.</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The School Day</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Arrival and Departure from School / Class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shd w:val="clear" w:color="auto" w:fill="FFFFFF" w:themeFill="background1"/>
              <w:tabs>
                <w:tab w:val="left" w:pos="829"/>
                <w:tab w:val="left" w:pos="830"/>
              </w:tabs>
              <w:ind w:right="154"/>
              <w:rPr>
                <w:color w:val="000000"/>
                <w:sz w:val="18"/>
                <w:szCs w:val="18"/>
              </w:rPr>
            </w:pPr>
            <w:r>
              <w:rPr>
                <w:color w:val="000000"/>
                <w:sz w:val="18"/>
                <w:szCs w:val="18"/>
              </w:rPr>
              <w:t>Staggered arrival times at main entrance for each Contact Group facilitates managing groups into the building and reduces potential for cross contamination owing to separation of pupils;</w:t>
            </w:r>
          </w:p>
          <w:p>
            <w:pPr>
              <w:pStyle w:val="TableParagraph"/>
              <w:numPr>
                <w:ilvl w:val="0"/>
                <w:numId w:val="14"/>
              </w:numPr>
              <w:shd w:val="clear" w:color="auto" w:fill="FFFFFF" w:themeFill="background1"/>
              <w:tabs>
                <w:tab w:val="left" w:pos="829"/>
                <w:tab w:val="left" w:pos="830"/>
              </w:tabs>
              <w:ind w:right="154"/>
              <w:rPr>
                <w:color w:val="000000"/>
                <w:sz w:val="18"/>
                <w:szCs w:val="18"/>
              </w:rPr>
            </w:pPr>
            <w:r>
              <w:rPr>
                <w:color w:val="000000"/>
                <w:sz w:val="18"/>
                <w:szCs w:val="18"/>
              </w:rPr>
              <w:t>School day timings adjusted to accommodate contact groups, parents/carers informed of adjustments;</w:t>
            </w:r>
          </w:p>
          <w:p>
            <w:pPr>
              <w:pStyle w:val="TableParagraph"/>
              <w:numPr>
                <w:ilvl w:val="0"/>
                <w:numId w:val="14"/>
              </w:numPr>
              <w:tabs>
                <w:tab w:val="left" w:pos="829"/>
                <w:tab w:val="left" w:pos="830"/>
              </w:tabs>
              <w:ind w:right="154"/>
              <w:rPr>
                <w:color w:val="000000"/>
                <w:sz w:val="18"/>
                <w:szCs w:val="18"/>
              </w:rPr>
            </w:pPr>
            <w:r>
              <w:rPr>
                <w:color w:val="000000"/>
                <w:sz w:val="18"/>
                <w:szCs w:val="18"/>
              </w:rPr>
              <w:t>Additional outdoor handwashing facilities installed</w:t>
            </w:r>
          </w:p>
          <w:p>
            <w:pPr>
              <w:pStyle w:val="TableParagraph"/>
              <w:numPr>
                <w:ilvl w:val="0"/>
                <w:numId w:val="14"/>
              </w:numPr>
              <w:tabs>
                <w:tab w:val="left" w:pos="829"/>
                <w:tab w:val="left" w:pos="830"/>
              </w:tabs>
              <w:ind w:right="154"/>
              <w:rPr>
                <w:sz w:val="18"/>
                <w:szCs w:val="18"/>
              </w:rPr>
            </w:pPr>
            <w:r>
              <w:rPr>
                <w:color w:val="000000"/>
                <w:sz w:val="18"/>
                <w:szCs w:val="18"/>
              </w:rPr>
              <w:t xml:space="preserve">Introduction of one way system around school where corridors do not allow for 2m social distancing </w:t>
            </w:r>
            <w:r>
              <w:rPr>
                <w:sz w:val="18"/>
                <w:szCs w:val="18"/>
              </w:rPr>
              <w:t>(as indicated on school map)</w:t>
            </w:r>
          </w:p>
          <w:p>
            <w:pPr>
              <w:pStyle w:val="TableParagraph"/>
              <w:numPr>
                <w:ilvl w:val="0"/>
                <w:numId w:val="14"/>
              </w:numPr>
              <w:tabs>
                <w:tab w:val="left" w:pos="829"/>
                <w:tab w:val="left" w:pos="830"/>
              </w:tabs>
              <w:ind w:right="154"/>
              <w:rPr>
                <w:color w:val="000000"/>
                <w:sz w:val="18"/>
                <w:szCs w:val="18"/>
              </w:rPr>
            </w:pPr>
            <w:r>
              <w:rPr>
                <w:color w:val="000000"/>
                <w:sz w:val="18"/>
                <w:szCs w:val="18"/>
              </w:rPr>
              <w:t>All doors with exception of fire doors left open to avoid touching of handles etc.</w:t>
            </w:r>
          </w:p>
          <w:p>
            <w:pPr>
              <w:pStyle w:val="TableParagraph"/>
              <w:numPr>
                <w:ilvl w:val="0"/>
                <w:numId w:val="14"/>
              </w:numPr>
              <w:tabs>
                <w:tab w:val="left" w:pos="829"/>
                <w:tab w:val="left" w:pos="830"/>
              </w:tabs>
              <w:ind w:right="154"/>
              <w:rPr>
                <w:color w:val="000000"/>
                <w:sz w:val="18"/>
                <w:szCs w:val="18"/>
              </w:rPr>
            </w:pPr>
            <w:r>
              <w:rPr>
                <w:color w:val="000000"/>
                <w:sz w:val="18"/>
                <w:szCs w:val="18"/>
              </w:rPr>
              <w:t>Pupils clearly instructed not to wait for friends and to remain socially distant to and from school</w:t>
            </w:r>
          </w:p>
          <w:p>
            <w:pPr>
              <w:pStyle w:val="TableParagraph"/>
              <w:numPr>
                <w:ilvl w:val="0"/>
                <w:numId w:val="14"/>
              </w:numPr>
              <w:tabs>
                <w:tab w:val="left" w:pos="829"/>
                <w:tab w:val="left" w:pos="830"/>
              </w:tabs>
              <w:ind w:right="154"/>
              <w:rPr>
                <w:color w:val="000000"/>
                <w:sz w:val="18"/>
                <w:szCs w:val="18"/>
              </w:rPr>
            </w:pPr>
            <w:r>
              <w:rPr>
                <w:color w:val="000000"/>
                <w:sz w:val="18"/>
                <w:szCs w:val="18"/>
              </w:rPr>
              <w:t>Hand sanitiser station in entrance foyer and all users to hand sanitise on entry to the building</w:t>
            </w:r>
          </w:p>
          <w:p>
            <w:pPr>
              <w:pStyle w:val="NoSpacing"/>
              <w:numPr>
                <w:ilvl w:val="0"/>
                <w:numId w:val="14"/>
              </w:numPr>
              <w:rPr>
                <w:rFonts w:ascii="Arial" w:hAnsi="Arial" w:cs="Arial"/>
                <w:sz w:val="18"/>
                <w:szCs w:val="18"/>
              </w:rPr>
            </w:pPr>
            <w:r>
              <w:rPr>
                <w:rFonts w:ascii="Arial" w:hAnsi="Arial" w:cs="Arial"/>
                <w:sz w:val="18"/>
                <w:szCs w:val="18"/>
              </w:rPr>
              <w:t>Staggered lunch and break times for contact groups;</w:t>
            </w:r>
          </w:p>
          <w:p>
            <w:pPr>
              <w:pStyle w:val="NoSpacing"/>
              <w:numPr>
                <w:ilvl w:val="0"/>
                <w:numId w:val="14"/>
              </w:numPr>
              <w:rPr>
                <w:rFonts w:ascii="Arial" w:hAnsi="Arial" w:cs="Arial"/>
                <w:sz w:val="18"/>
                <w:szCs w:val="18"/>
              </w:rPr>
            </w:pPr>
            <w:r>
              <w:rPr>
                <w:rFonts w:ascii="Arial" w:hAnsi="Arial" w:cs="Arial"/>
                <w:sz w:val="18"/>
                <w:szCs w:val="18"/>
              </w:rPr>
              <w:t>Each contact group to be allocated to a zone during break and lunch time;</w:t>
            </w:r>
          </w:p>
          <w:p>
            <w:pPr>
              <w:pStyle w:val="NoSpacing"/>
              <w:numPr>
                <w:ilvl w:val="0"/>
                <w:numId w:val="14"/>
              </w:numPr>
              <w:rPr>
                <w:rFonts w:ascii="Arial" w:hAnsi="Arial" w:cs="Arial"/>
                <w:sz w:val="18"/>
                <w:szCs w:val="18"/>
              </w:rPr>
            </w:pPr>
            <w:r>
              <w:rPr>
                <w:rFonts w:ascii="Arial" w:hAnsi="Arial" w:cs="Arial"/>
                <w:sz w:val="18"/>
                <w:szCs w:val="18"/>
              </w:rPr>
              <w:t>Each zone will comprise of toilet area, outdoor space, indoor space and food outlet;</w:t>
            </w:r>
          </w:p>
          <w:p>
            <w:pPr>
              <w:pStyle w:val="NoSpacing"/>
              <w:numPr>
                <w:ilvl w:val="0"/>
                <w:numId w:val="14"/>
              </w:numPr>
              <w:rPr>
                <w:rFonts w:ascii="Arial" w:hAnsi="Arial" w:cs="Arial"/>
                <w:sz w:val="18"/>
                <w:szCs w:val="18"/>
              </w:rPr>
            </w:pPr>
            <w:r>
              <w:rPr>
                <w:rFonts w:ascii="Arial" w:hAnsi="Arial" w:cs="Arial"/>
                <w:sz w:val="18"/>
                <w:szCs w:val="18"/>
              </w:rPr>
              <w:t>Pupils to leave the site at the end of the school day, no extra curricular activities will be permitted;</w:t>
            </w:r>
          </w:p>
          <w:p>
            <w:pPr>
              <w:pStyle w:val="TableParagraph"/>
              <w:numPr>
                <w:ilvl w:val="0"/>
                <w:numId w:val="14"/>
              </w:numPr>
              <w:tabs>
                <w:tab w:val="left" w:pos="829"/>
                <w:tab w:val="left" w:pos="830"/>
              </w:tabs>
              <w:ind w:right="154"/>
              <w:rPr>
                <w:color w:val="000000"/>
                <w:sz w:val="18"/>
                <w:szCs w:val="18"/>
              </w:rPr>
            </w:pPr>
            <w:r>
              <w:rPr>
                <w:color w:val="000000"/>
                <w:sz w:val="18"/>
                <w:szCs w:val="18"/>
              </w:rPr>
              <w:t>Staff to supervise entry of pupils on arrival and departure of school;</w:t>
            </w:r>
          </w:p>
          <w:p>
            <w:pPr>
              <w:pStyle w:val="TableParagraph"/>
              <w:numPr>
                <w:ilvl w:val="0"/>
                <w:numId w:val="14"/>
              </w:numPr>
              <w:tabs>
                <w:tab w:val="left" w:pos="829"/>
                <w:tab w:val="left" w:pos="830"/>
              </w:tabs>
              <w:ind w:right="154"/>
              <w:rPr>
                <w:color w:val="000000"/>
                <w:sz w:val="18"/>
                <w:szCs w:val="18"/>
                <w:shd w:val="clear" w:color="auto" w:fill="FFFFFF" w:themeFill="background1"/>
              </w:rPr>
            </w:pPr>
            <w:r>
              <w:rPr>
                <w:color w:val="000000"/>
                <w:sz w:val="18"/>
                <w:szCs w:val="18"/>
                <w:shd w:val="clear" w:color="auto" w:fill="FFFFFF" w:themeFill="background1"/>
              </w:rPr>
              <w:t>Communication to staff and pupils regarding safe removal of face</w:t>
            </w:r>
            <w:r>
              <w:rPr>
                <w:color w:val="000000"/>
                <w:sz w:val="18"/>
                <w:szCs w:val="18"/>
                <w:shd w:val="clear" w:color="auto" w:fill="00B0F0"/>
              </w:rPr>
              <w:t xml:space="preserve"> </w:t>
            </w:r>
            <w:r>
              <w:rPr>
                <w:color w:val="000000"/>
                <w:sz w:val="18"/>
                <w:szCs w:val="18"/>
                <w:shd w:val="clear" w:color="auto" w:fill="FFFFFF" w:themeFill="background1"/>
              </w:rPr>
              <w:t>coverings, removal in designated zone placed in closed lid bin or placed in a ziplock bag for reusable masks – hand sanitizing before and after removal in line with guidance;</w:t>
            </w:r>
          </w:p>
          <w:p>
            <w:pPr>
              <w:pStyle w:val="TableParagraph"/>
              <w:numPr>
                <w:ilvl w:val="0"/>
                <w:numId w:val="14"/>
              </w:numPr>
              <w:tabs>
                <w:tab w:val="left" w:pos="829"/>
                <w:tab w:val="left" w:pos="830"/>
              </w:tabs>
              <w:ind w:right="154"/>
              <w:rPr>
                <w:color w:val="000000" w:themeColor="text1"/>
                <w:sz w:val="18"/>
                <w:szCs w:val="18"/>
                <w:shd w:val="clear" w:color="auto" w:fill="FFFFFF" w:themeFill="background1"/>
              </w:rPr>
            </w:pPr>
            <w:r>
              <w:rPr>
                <w:color w:val="000000" w:themeColor="text1"/>
                <w:sz w:val="18"/>
                <w:szCs w:val="18"/>
                <w:shd w:val="clear" w:color="auto" w:fill="FFFFFF" w:themeFill="background1"/>
              </w:rPr>
              <w:t>Teachers to be present in class by 8.30am ;</w:t>
            </w:r>
          </w:p>
          <w:p>
            <w:pPr>
              <w:pStyle w:val="TableParagraph"/>
              <w:numPr>
                <w:ilvl w:val="0"/>
                <w:numId w:val="14"/>
              </w:numPr>
              <w:tabs>
                <w:tab w:val="left" w:pos="829"/>
                <w:tab w:val="left" w:pos="830"/>
              </w:tabs>
              <w:ind w:right="154"/>
              <w:rPr>
                <w:color w:val="000000"/>
                <w:sz w:val="18"/>
                <w:szCs w:val="18"/>
                <w:shd w:val="clear" w:color="auto" w:fill="FFFFFF" w:themeFill="background1"/>
              </w:rPr>
            </w:pPr>
            <w:r>
              <w:rPr>
                <w:color w:val="000000"/>
                <w:sz w:val="18"/>
                <w:szCs w:val="18"/>
                <w:shd w:val="clear" w:color="auto" w:fill="FFFFFF" w:themeFill="background1"/>
              </w:rPr>
              <w:t>Pupils to enter room immediately and not line up outside to alleviate crowding in corridors;</w:t>
            </w:r>
          </w:p>
          <w:p>
            <w:pPr>
              <w:pStyle w:val="TableParagraph"/>
              <w:numPr>
                <w:ilvl w:val="0"/>
                <w:numId w:val="14"/>
              </w:numPr>
              <w:tabs>
                <w:tab w:val="left" w:pos="829"/>
                <w:tab w:val="left" w:pos="830"/>
              </w:tabs>
              <w:ind w:right="154"/>
              <w:rPr>
                <w:color w:val="FF0000"/>
                <w:sz w:val="18"/>
                <w:szCs w:val="18"/>
                <w:shd w:val="clear" w:color="auto" w:fill="FFFFFF" w:themeFill="background1"/>
              </w:rPr>
            </w:pPr>
            <w:r>
              <w:rPr>
                <w:color w:val="FF0000"/>
                <w:sz w:val="18"/>
                <w:szCs w:val="18"/>
                <w:shd w:val="clear" w:color="auto" w:fill="FFFFFF" w:themeFill="background1"/>
              </w:rPr>
              <w:t>Each classroom has hand sanitiser which pupils and staff should use on entry/exit.</w:t>
            </w:r>
          </w:p>
          <w:p>
            <w:pPr>
              <w:pStyle w:val="TableParagraph"/>
              <w:numPr>
                <w:ilvl w:val="0"/>
                <w:numId w:val="14"/>
              </w:numPr>
              <w:tabs>
                <w:tab w:val="left" w:pos="829"/>
                <w:tab w:val="left" w:pos="830"/>
              </w:tabs>
              <w:ind w:right="154"/>
              <w:rPr>
                <w:color w:val="000000"/>
                <w:sz w:val="18"/>
                <w:szCs w:val="18"/>
                <w:shd w:val="clear" w:color="auto" w:fill="FFFFFF" w:themeFill="background1"/>
              </w:rPr>
            </w:pPr>
            <w:r>
              <w:rPr>
                <w:color w:val="000000"/>
                <w:sz w:val="18"/>
                <w:szCs w:val="18"/>
                <w:shd w:val="clear" w:color="auto" w:fill="FFFFFF" w:themeFill="background1"/>
              </w:rPr>
              <w:t>Teachers to ensure they are present in the classroom at the start of every lesson to meet pupils on their arrival and instruct on seating arrangements;</w:t>
            </w:r>
          </w:p>
          <w:p>
            <w:pPr>
              <w:pStyle w:val="TableParagraph"/>
              <w:numPr>
                <w:ilvl w:val="0"/>
                <w:numId w:val="14"/>
              </w:numPr>
              <w:tabs>
                <w:tab w:val="left" w:pos="829"/>
                <w:tab w:val="left" w:pos="830"/>
              </w:tabs>
              <w:ind w:right="154"/>
              <w:rPr>
                <w:color w:val="000000"/>
                <w:sz w:val="18"/>
                <w:szCs w:val="18"/>
                <w:shd w:val="clear" w:color="auto" w:fill="FFFFFF" w:themeFill="background1"/>
              </w:rPr>
            </w:pPr>
            <w:r>
              <w:rPr>
                <w:color w:val="000000"/>
                <w:sz w:val="18"/>
                <w:szCs w:val="18"/>
                <w:shd w:val="clear" w:color="auto" w:fill="FFFFFF" w:themeFill="background1"/>
              </w:rPr>
              <w:t>Teachers to keep seating plans for each lesson;</w:t>
            </w:r>
          </w:p>
          <w:p>
            <w:pPr>
              <w:pStyle w:val="TableParagraph"/>
              <w:numPr>
                <w:ilvl w:val="0"/>
                <w:numId w:val="14"/>
              </w:numPr>
              <w:tabs>
                <w:tab w:val="left" w:pos="829"/>
                <w:tab w:val="left" w:pos="830"/>
              </w:tabs>
              <w:ind w:right="154"/>
              <w:rPr>
                <w:color w:val="000000"/>
                <w:sz w:val="18"/>
                <w:szCs w:val="18"/>
              </w:rPr>
            </w:pPr>
            <w:r>
              <w:rPr>
                <w:color w:val="000000"/>
                <w:sz w:val="18"/>
                <w:szCs w:val="18"/>
                <w:shd w:val="clear" w:color="auto" w:fill="FFFFFF" w:themeFill="background1"/>
              </w:rPr>
              <w:t>Teachers and pupils to be responsible for wiping down desks on arrival with wipes provided in each room;</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The school day</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Collective Worship and Assemblies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16</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All school assemblies/collective worship to be delivered via video in classrooms according to contact groups.</w:t>
            </w:r>
          </w:p>
          <w:p>
            <w:pPr>
              <w:pStyle w:val="TableParagraph"/>
              <w:numPr>
                <w:ilvl w:val="0"/>
                <w:numId w:val="14"/>
              </w:numPr>
              <w:tabs>
                <w:tab w:val="left" w:pos="829"/>
                <w:tab w:val="left" w:pos="830"/>
              </w:tabs>
              <w:ind w:right="154"/>
              <w:rPr>
                <w:color w:val="000000"/>
                <w:sz w:val="18"/>
                <w:szCs w:val="18"/>
              </w:rPr>
            </w:pPr>
            <w:r>
              <w:rPr>
                <w:color w:val="000000"/>
                <w:sz w:val="18"/>
                <w:szCs w:val="18"/>
              </w:rPr>
              <w:t>No collective assemblies</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The school day</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Break and Lunchtimes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FFFFFF" w:themeFill="background1"/>
          </w:tcPr>
          <w:p>
            <w:pPr>
              <w:pStyle w:val="NoSpacing"/>
              <w:numPr>
                <w:ilvl w:val="0"/>
                <w:numId w:val="14"/>
              </w:numPr>
              <w:rPr>
                <w:rFonts w:ascii="Arial" w:hAnsi="Arial" w:cs="Arial"/>
                <w:sz w:val="18"/>
                <w:szCs w:val="18"/>
              </w:rPr>
            </w:pPr>
            <w:r>
              <w:rPr>
                <w:rFonts w:ascii="Arial" w:hAnsi="Arial" w:cs="Arial"/>
                <w:sz w:val="18"/>
                <w:szCs w:val="18"/>
              </w:rPr>
              <w:t>Staggered lunch and break times for contact groups;</w:t>
            </w:r>
          </w:p>
          <w:p>
            <w:pPr>
              <w:pStyle w:val="NoSpacing"/>
              <w:numPr>
                <w:ilvl w:val="0"/>
                <w:numId w:val="14"/>
              </w:numPr>
              <w:rPr>
                <w:rFonts w:ascii="Arial" w:hAnsi="Arial" w:cs="Arial"/>
                <w:sz w:val="18"/>
                <w:szCs w:val="18"/>
              </w:rPr>
            </w:pPr>
            <w:r>
              <w:rPr>
                <w:rFonts w:ascii="Arial" w:hAnsi="Arial" w:cs="Arial"/>
                <w:sz w:val="18"/>
                <w:szCs w:val="18"/>
              </w:rPr>
              <w:t>Each contact group to be allocated to a zone during break and lunch time;</w:t>
            </w:r>
          </w:p>
          <w:p>
            <w:pPr>
              <w:pStyle w:val="NoSpacing"/>
              <w:numPr>
                <w:ilvl w:val="0"/>
                <w:numId w:val="14"/>
              </w:numPr>
              <w:rPr>
                <w:rFonts w:ascii="Arial" w:hAnsi="Arial" w:cs="Arial"/>
                <w:sz w:val="18"/>
                <w:szCs w:val="18"/>
              </w:rPr>
            </w:pPr>
            <w:r>
              <w:rPr>
                <w:rFonts w:ascii="Arial" w:hAnsi="Arial" w:cs="Arial"/>
                <w:sz w:val="18"/>
                <w:szCs w:val="18"/>
              </w:rPr>
              <w:t>Each zone comprises of toilet area, outdoor space, indoor space and food outlet.  Hygiene and distancing of these areas practised via supervision of each zone.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sz w:val="18"/>
                <w:szCs w:val="18"/>
              </w:rPr>
            </w:pPr>
            <w:r>
              <w:rPr>
                <w:b/>
                <w:sz w:val="18"/>
                <w:szCs w:val="18"/>
              </w:rPr>
              <w:t>The School day</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sz w:val="18"/>
                <w:szCs w:val="18"/>
              </w:rPr>
            </w:pPr>
            <w:r>
              <w:rPr>
                <w:b/>
                <w:sz w:val="18"/>
                <w:szCs w:val="18"/>
              </w:rPr>
              <w:t xml:space="preserve">During periods of closure and provision of Childcare/Hub </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Pupils and Staff</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FFFFFF" w:themeFill="background1"/>
          </w:tcPr>
          <w:p>
            <w:pPr>
              <w:pStyle w:val="NoSpacing"/>
              <w:numPr>
                <w:ilvl w:val="0"/>
                <w:numId w:val="14"/>
              </w:numPr>
              <w:rPr>
                <w:rFonts w:ascii="Arial" w:hAnsi="Arial" w:cs="Arial"/>
                <w:sz w:val="18"/>
                <w:szCs w:val="18"/>
              </w:rPr>
            </w:pPr>
            <w:r>
              <w:rPr>
                <w:rFonts w:ascii="Arial" w:hAnsi="Arial" w:cs="Arial"/>
                <w:sz w:val="18"/>
                <w:szCs w:val="18"/>
              </w:rPr>
              <w:t>Reduction of staff on site with staff, where able, to working from home.</w:t>
            </w:r>
          </w:p>
          <w:p>
            <w:pPr>
              <w:pStyle w:val="NoSpacing"/>
              <w:numPr>
                <w:ilvl w:val="0"/>
                <w:numId w:val="14"/>
              </w:numPr>
              <w:rPr>
                <w:rFonts w:ascii="Arial" w:hAnsi="Arial" w:cs="Arial"/>
                <w:sz w:val="18"/>
                <w:szCs w:val="18"/>
              </w:rPr>
            </w:pPr>
            <w:r>
              <w:rPr>
                <w:rFonts w:ascii="Arial" w:hAnsi="Arial" w:cs="Arial"/>
                <w:sz w:val="18"/>
                <w:szCs w:val="18"/>
              </w:rPr>
              <w:t>Staff working online to follow Live Streaming policy emailed out to staff 11.01.21;</w:t>
            </w:r>
          </w:p>
          <w:p>
            <w:pPr>
              <w:pStyle w:val="NoSpacing"/>
              <w:numPr>
                <w:ilvl w:val="0"/>
                <w:numId w:val="14"/>
              </w:numPr>
              <w:rPr>
                <w:rFonts w:ascii="Arial" w:hAnsi="Arial" w:cs="Arial"/>
                <w:color w:val="FF0000"/>
                <w:sz w:val="18"/>
                <w:szCs w:val="18"/>
              </w:rPr>
            </w:pPr>
            <w:r>
              <w:rPr>
                <w:rFonts w:ascii="Arial" w:hAnsi="Arial" w:cs="Arial"/>
                <w:color w:val="FF0000"/>
                <w:sz w:val="18"/>
                <w:szCs w:val="18"/>
              </w:rPr>
              <w:t>Risk assessment and guidance issued to all staff who are working from home with regards to workstation and work environments;</w:t>
            </w:r>
          </w:p>
          <w:p>
            <w:pPr>
              <w:pStyle w:val="NoSpacing"/>
              <w:numPr>
                <w:ilvl w:val="0"/>
                <w:numId w:val="14"/>
              </w:numPr>
              <w:rPr>
                <w:rFonts w:ascii="Arial" w:hAnsi="Arial" w:cs="Arial"/>
                <w:color w:val="000000" w:themeColor="text1"/>
                <w:sz w:val="18"/>
                <w:szCs w:val="18"/>
              </w:rPr>
            </w:pPr>
            <w:r>
              <w:rPr>
                <w:rFonts w:ascii="Arial" w:hAnsi="Arial" w:cs="Arial"/>
                <w:color w:val="000000" w:themeColor="text1"/>
                <w:sz w:val="18"/>
                <w:szCs w:val="18"/>
              </w:rPr>
              <w:t>Arrangements for office based staff to come in on a rota based to reduce contact in office areas;</w:t>
            </w:r>
          </w:p>
          <w:p>
            <w:pPr>
              <w:pStyle w:val="NoSpacing"/>
              <w:numPr>
                <w:ilvl w:val="0"/>
                <w:numId w:val="14"/>
              </w:numPr>
              <w:rPr>
                <w:rFonts w:ascii="Arial" w:hAnsi="Arial" w:cs="Arial"/>
                <w:sz w:val="18"/>
                <w:szCs w:val="18"/>
              </w:rPr>
            </w:pPr>
            <w:r>
              <w:rPr>
                <w:rFonts w:ascii="Arial" w:hAnsi="Arial" w:cs="Arial"/>
                <w:sz w:val="18"/>
                <w:szCs w:val="18"/>
              </w:rPr>
              <w:t>Vulnerable pupils contacted to establish attendance to childcare provision;</w:t>
            </w:r>
          </w:p>
          <w:p>
            <w:pPr>
              <w:pStyle w:val="NoSpacing"/>
              <w:numPr>
                <w:ilvl w:val="0"/>
                <w:numId w:val="14"/>
              </w:numPr>
              <w:rPr>
                <w:rFonts w:ascii="Arial" w:hAnsi="Arial" w:cs="Arial"/>
                <w:sz w:val="18"/>
                <w:szCs w:val="18"/>
              </w:rPr>
            </w:pPr>
            <w:r>
              <w:rPr>
                <w:rFonts w:ascii="Arial" w:hAnsi="Arial" w:cs="Arial"/>
                <w:sz w:val="18"/>
                <w:szCs w:val="18"/>
              </w:rPr>
              <w:t>Key worker childcare provision offered to all parents via school letter/website;</w:t>
            </w:r>
          </w:p>
          <w:p>
            <w:pPr>
              <w:pStyle w:val="NoSpacing"/>
              <w:numPr>
                <w:ilvl w:val="0"/>
                <w:numId w:val="14"/>
              </w:numPr>
              <w:rPr>
                <w:rFonts w:ascii="Arial" w:hAnsi="Arial" w:cs="Arial"/>
                <w:sz w:val="18"/>
                <w:szCs w:val="18"/>
              </w:rPr>
            </w:pPr>
            <w:r>
              <w:rPr>
                <w:rFonts w:ascii="Arial" w:hAnsi="Arial" w:cs="Arial"/>
                <w:sz w:val="18"/>
                <w:szCs w:val="18"/>
              </w:rPr>
              <w:t>Parents to apply  for childcare provision, meeting the relevant criteria set by WG and a register to be maintained</w:t>
            </w:r>
          </w:p>
          <w:p>
            <w:pPr>
              <w:pStyle w:val="NoSpacing"/>
              <w:numPr>
                <w:ilvl w:val="0"/>
                <w:numId w:val="14"/>
              </w:numPr>
              <w:rPr>
                <w:rFonts w:ascii="Arial" w:hAnsi="Arial" w:cs="Arial"/>
                <w:sz w:val="18"/>
                <w:szCs w:val="18"/>
              </w:rPr>
            </w:pPr>
            <w:r>
              <w:rPr>
                <w:rFonts w:ascii="Arial" w:hAnsi="Arial" w:cs="Arial"/>
                <w:sz w:val="18"/>
                <w:szCs w:val="18"/>
              </w:rPr>
              <w:t>Pupils  not in attendance to be followed pastoral support team;</w:t>
            </w:r>
          </w:p>
          <w:p>
            <w:pPr>
              <w:pStyle w:val="NoSpacing"/>
              <w:numPr>
                <w:ilvl w:val="0"/>
                <w:numId w:val="14"/>
              </w:numPr>
              <w:rPr>
                <w:rFonts w:ascii="Arial" w:hAnsi="Arial" w:cs="Arial"/>
                <w:sz w:val="18"/>
                <w:szCs w:val="18"/>
              </w:rPr>
            </w:pPr>
            <w:r>
              <w:rPr>
                <w:rFonts w:ascii="Arial" w:hAnsi="Arial" w:cs="Arial"/>
                <w:sz w:val="18"/>
                <w:szCs w:val="18"/>
              </w:rPr>
              <w:t>Staff rota for supervision established, using minimal staff as appropriate to cater for numbers attending;</w:t>
            </w:r>
          </w:p>
          <w:p>
            <w:pPr>
              <w:pStyle w:val="NoSpacing"/>
              <w:numPr>
                <w:ilvl w:val="0"/>
                <w:numId w:val="14"/>
              </w:numPr>
              <w:rPr>
                <w:rFonts w:ascii="Arial" w:hAnsi="Arial" w:cs="Arial"/>
                <w:color w:val="FF0000"/>
                <w:sz w:val="18"/>
                <w:szCs w:val="18"/>
              </w:rPr>
            </w:pPr>
            <w:r>
              <w:rPr>
                <w:rFonts w:ascii="Arial" w:hAnsi="Arial" w:cs="Arial"/>
                <w:color w:val="FF0000"/>
                <w:sz w:val="18"/>
                <w:szCs w:val="18"/>
              </w:rPr>
              <w:t>Bookhouse classrooms used for childcare/hub provision for vulnerable pupils and keyworkers;</w:t>
            </w:r>
          </w:p>
          <w:p>
            <w:pPr>
              <w:pStyle w:val="NoSpacing"/>
              <w:numPr>
                <w:ilvl w:val="0"/>
                <w:numId w:val="14"/>
              </w:numPr>
              <w:rPr>
                <w:rFonts w:ascii="Arial" w:hAnsi="Arial" w:cs="Arial"/>
                <w:sz w:val="18"/>
                <w:szCs w:val="18"/>
              </w:rPr>
            </w:pPr>
            <w:r>
              <w:rPr>
                <w:rFonts w:ascii="Arial" w:hAnsi="Arial" w:cs="Arial"/>
                <w:sz w:val="18"/>
                <w:szCs w:val="18"/>
              </w:rPr>
              <w:t>Pupils assigned work areas and a seating plan maintained;</w:t>
            </w:r>
          </w:p>
          <w:p>
            <w:pPr>
              <w:pStyle w:val="NoSpacing"/>
              <w:numPr>
                <w:ilvl w:val="0"/>
                <w:numId w:val="14"/>
              </w:numPr>
              <w:rPr>
                <w:rFonts w:ascii="Arial" w:hAnsi="Arial" w:cs="Arial"/>
                <w:sz w:val="18"/>
                <w:szCs w:val="18"/>
              </w:rPr>
            </w:pPr>
            <w:r>
              <w:rPr>
                <w:rFonts w:ascii="Arial" w:hAnsi="Arial" w:cs="Arial"/>
                <w:sz w:val="18"/>
                <w:szCs w:val="18"/>
              </w:rPr>
              <w:t>All other measures detailed in this risk assessment must still apply during these periods.</w:t>
            </w:r>
            <w:bookmarkStart w:id="0" w:name="_GoBack"/>
            <w:bookmarkEnd w:id="0"/>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Guidance and documents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School Guidance / Parent Comms</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All users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00"/>
          </w:tcPr>
          <w:p>
            <w:pPr>
              <w:pStyle w:val="TableParagraph"/>
              <w:ind w:left="101" w:right="89"/>
              <w:jc w:val="center"/>
              <w:rPr>
                <w:sz w:val="18"/>
                <w:szCs w:val="18"/>
              </w:rPr>
            </w:pPr>
            <w:r>
              <w:rPr>
                <w:sz w:val="18"/>
                <w:szCs w:val="18"/>
              </w:rPr>
              <w:t>9</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9"/>
                <w:tab w:val="left" w:pos="830"/>
              </w:tabs>
              <w:ind w:right="154"/>
              <w:rPr>
                <w:color w:val="000000"/>
                <w:sz w:val="18"/>
                <w:szCs w:val="18"/>
              </w:rPr>
            </w:pPr>
            <w:r>
              <w:rPr>
                <w:color w:val="000000"/>
                <w:sz w:val="18"/>
                <w:szCs w:val="18"/>
              </w:rPr>
              <w:t>Changes to the school day/timetables shared with parents in advance.</w:t>
            </w:r>
          </w:p>
          <w:p>
            <w:pPr>
              <w:pStyle w:val="TableParagraph"/>
              <w:numPr>
                <w:ilvl w:val="0"/>
                <w:numId w:val="14"/>
              </w:numPr>
              <w:shd w:val="clear" w:color="auto" w:fill="FFFFFF" w:themeFill="background1"/>
              <w:tabs>
                <w:tab w:val="left" w:pos="829"/>
                <w:tab w:val="left" w:pos="830"/>
              </w:tabs>
              <w:ind w:right="154"/>
              <w:rPr>
                <w:color w:val="000000"/>
                <w:sz w:val="18"/>
                <w:szCs w:val="18"/>
              </w:rPr>
            </w:pPr>
            <w:r>
              <w:rPr>
                <w:color w:val="000000"/>
                <w:sz w:val="18"/>
                <w:szCs w:val="18"/>
              </w:rPr>
              <w:t>All students instructed to bring a water bottle each day. Water fountains not in use</w:t>
            </w:r>
          </w:p>
          <w:p>
            <w:pPr>
              <w:pStyle w:val="TableParagraph"/>
              <w:numPr>
                <w:ilvl w:val="0"/>
                <w:numId w:val="14"/>
              </w:numPr>
              <w:shd w:val="clear" w:color="auto" w:fill="FFFFFF" w:themeFill="background1"/>
              <w:tabs>
                <w:tab w:val="left" w:pos="829"/>
                <w:tab w:val="left" w:pos="830"/>
              </w:tabs>
              <w:ind w:right="154"/>
              <w:rPr>
                <w:color w:val="000000"/>
                <w:sz w:val="18"/>
                <w:szCs w:val="18"/>
              </w:rPr>
            </w:pPr>
            <w:r>
              <w:rPr>
                <w:color w:val="000000"/>
                <w:sz w:val="18"/>
                <w:szCs w:val="18"/>
              </w:rPr>
              <w:t>Share masterplan document with all stakeholders</w:t>
            </w:r>
          </w:p>
          <w:p>
            <w:pPr>
              <w:pStyle w:val="TableParagraph"/>
              <w:numPr>
                <w:ilvl w:val="0"/>
                <w:numId w:val="14"/>
              </w:numPr>
              <w:tabs>
                <w:tab w:val="left" w:pos="829"/>
                <w:tab w:val="left" w:pos="830"/>
              </w:tabs>
              <w:ind w:right="154"/>
              <w:rPr>
                <w:color w:val="000000"/>
                <w:sz w:val="18"/>
                <w:szCs w:val="18"/>
              </w:rPr>
            </w:pPr>
            <w:r>
              <w:rPr>
                <w:color w:val="000000"/>
                <w:sz w:val="18"/>
                <w:szCs w:val="18"/>
              </w:rPr>
              <w:t>School website and twitter updated as necessary to inform stakeholders</w:t>
            </w:r>
          </w:p>
          <w:p>
            <w:pPr>
              <w:pStyle w:val="TableParagraph"/>
              <w:numPr>
                <w:ilvl w:val="0"/>
                <w:numId w:val="14"/>
              </w:numPr>
              <w:tabs>
                <w:tab w:val="left" w:pos="829"/>
                <w:tab w:val="left" w:pos="830"/>
              </w:tabs>
              <w:ind w:right="154"/>
              <w:rPr>
                <w:color w:val="000000"/>
                <w:sz w:val="18"/>
                <w:szCs w:val="18"/>
              </w:rPr>
            </w:pPr>
            <w:r>
              <w:rPr>
                <w:color w:val="000000"/>
                <w:sz w:val="18"/>
                <w:szCs w:val="18"/>
              </w:rPr>
              <w:t>Approach and expectations around school uniform determined and communicated with parents.</w:t>
            </w:r>
          </w:p>
          <w:p>
            <w:pPr>
              <w:pStyle w:val="TableParagraph"/>
              <w:numPr>
                <w:ilvl w:val="0"/>
                <w:numId w:val="14"/>
              </w:numPr>
              <w:shd w:val="clear" w:color="auto" w:fill="FFFFFF" w:themeFill="background1"/>
              <w:tabs>
                <w:tab w:val="left" w:pos="829"/>
                <w:tab w:val="left" w:pos="830"/>
              </w:tabs>
              <w:ind w:right="154"/>
              <w:rPr>
                <w:color w:val="000000"/>
                <w:sz w:val="18"/>
                <w:szCs w:val="18"/>
              </w:rPr>
            </w:pPr>
            <w:r>
              <w:rPr>
                <w:color w:val="000000"/>
                <w:sz w:val="18"/>
                <w:szCs w:val="18"/>
              </w:rPr>
              <w:t>Changes to the school day/timetables shared with parents in advance.</w:t>
            </w:r>
          </w:p>
          <w:p>
            <w:pPr>
              <w:pStyle w:val="TableParagraph"/>
              <w:numPr>
                <w:ilvl w:val="0"/>
                <w:numId w:val="14"/>
              </w:numPr>
              <w:tabs>
                <w:tab w:val="left" w:pos="829"/>
                <w:tab w:val="left" w:pos="830"/>
              </w:tabs>
              <w:ind w:right="154"/>
              <w:rPr>
                <w:color w:val="000000"/>
                <w:sz w:val="18"/>
                <w:szCs w:val="18"/>
              </w:rPr>
            </w:pPr>
            <w:r>
              <w:rPr>
                <w:color w:val="000000"/>
                <w:sz w:val="18"/>
                <w:szCs w:val="18"/>
              </w:rPr>
              <w:t>Approach to supporting wellbeing, mental health and resilience, including bereavement support is in place.</w:t>
            </w:r>
          </w:p>
          <w:p>
            <w:pPr>
              <w:pStyle w:val="TableParagraph"/>
              <w:numPr>
                <w:ilvl w:val="0"/>
                <w:numId w:val="14"/>
              </w:numPr>
              <w:tabs>
                <w:tab w:val="left" w:pos="829"/>
                <w:tab w:val="left" w:pos="830"/>
              </w:tabs>
              <w:ind w:right="154"/>
              <w:rPr>
                <w:color w:val="000000"/>
                <w:sz w:val="18"/>
                <w:szCs w:val="18"/>
              </w:rPr>
            </w:pPr>
            <w:r>
              <w:rPr>
                <w:color w:val="000000"/>
                <w:sz w:val="18"/>
                <w:szCs w:val="18"/>
              </w:rPr>
              <w:t>Consideration of the impact of COVID19 on families and whether any additional support may be required: - Financial -Increased FSM eligibility · -- Referrals to CS and other support -vulnerable groups</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3</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3</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560" w:type="dxa"/>
            <w:tcBorders>
              <w:top w:val="single" w:sz="4" w:space="0" w:color="auto"/>
              <w:left w:val="single" w:sz="6" w:space="0" w:color="auto"/>
              <w:bottom w:val="single" w:sz="4" w:space="0" w:color="auto"/>
              <w:right w:val="single" w:sz="6" w:space="0" w:color="auto"/>
            </w:tcBorders>
          </w:tcPr>
          <w:p>
            <w:pPr>
              <w:pStyle w:val="TableParagraph"/>
              <w:spacing w:before="7"/>
              <w:rPr>
                <w:b/>
                <w:color w:val="000000"/>
                <w:sz w:val="18"/>
                <w:szCs w:val="18"/>
              </w:rPr>
            </w:pPr>
            <w:r>
              <w:rPr>
                <w:b/>
                <w:color w:val="000000"/>
                <w:sz w:val="18"/>
                <w:szCs w:val="18"/>
              </w:rPr>
              <w:t>Guidance and documents</w:t>
            </w:r>
          </w:p>
        </w:tc>
        <w:tc>
          <w:tcPr>
            <w:tcW w:w="1559" w:type="dxa"/>
            <w:tcBorders>
              <w:top w:val="single" w:sz="4" w:space="0" w:color="auto"/>
              <w:left w:val="single" w:sz="6" w:space="0" w:color="auto"/>
              <w:bottom w:val="single" w:sz="4" w:space="0" w:color="auto"/>
              <w:right w:val="single" w:sz="6" w:space="0" w:color="auto"/>
            </w:tcBorders>
            <w:shd w:val="clear" w:color="auto" w:fill="auto"/>
          </w:tcPr>
          <w:p>
            <w:pPr>
              <w:pStyle w:val="TableParagraph"/>
              <w:spacing w:before="7"/>
              <w:rPr>
                <w:b/>
                <w:color w:val="000000"/>
                <w:sz w:val="18"/>
                <w:szCs w:val="18"/>
              </w:rPr>
            </w:pPr>
            <w:r>
              <w:rPr>
                <w:b/>
                <w:color w:val="000000"/>
                <w:sz w:val="18"/>
                <w:szCs w:val="18"/>
              </w:rPr>
              <w:t>Fire Alarm / Evacuation</w:t>
            </w:r>
          </w:p>
        </w:tc>
        <w:tc>
          <w:tcPr>
            <w:tcW w:w="2693" w:type="dxa"/>
            <w:tcBorders>
              <w:top w:val="single" w:sz="4" w:space="0" w:color="auto"/>
              <w:left w:val="nil"/>
              <w:bottom w:val="single" w:sz="4" w:space="0" w:color="auto"/>
              <w:right w:val="single" w:sz="4" w:space="0" w:color="auto"/>
            </w:tcBorders>
            <w:shd w:val="clear" w:color="auto" w:fill="auto"/>
          </w:tcPr>
          <w:p>
            <w:pPr>
              <w:pStyle w:val="TableParagraph"/>
              <w:spacing w:before="7"/>
              <w:rPr>
                <w:b/>
                <w:sz w:val="18"/>
                <w:szCs w:val="18"/>
              </w:rPr>
            </w:pPr>
            <w:r>
              <w:rPr>
                <w:b/>
                <w:sz w:val="18"/>
                <w:szCs w:val="18"/>
              </w:rPr>
              <w:t>All users</w:t>
            </w:r>
          </w:p>
        </w:tc>
        <w:tc>
          <w:tcPr>
            <w:tcW w:w="284"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3</w:t>
            </w:r>
          </w:p>
        </w:tc>
        <w:tc>
          <w:tcPr>
            <w:tcW w:w="283" w:type="dxa"/>
            <w:tcBorders>
              <w:top w:val="single" w:sz="4" w:space="0" w:color="auto"/>
              <w:left w:val="single" w:sz="4" w:space="0" w:color="auto"/>
              <w:bottom w:val="single" w:sz="4" w:space="0" w:color="auto"/>
              <w:right w:val="single" w:sz="4" w:space="0" w:color="auto"/>
            </w:tcBorders>
          </w:tcPr>
          <w:p>
            <w:pPr>
              <w:pStyle w:val="TableParagraph"/>
              <w:spacing w:before="7"/>
              <w:jc w:val="center"/>
              <w:rPr>
                <w:sz w:val="18"/>
                <w:szCs w:val="18"/>
              </w:rPr>
            </w:pPr>
            <w:r>
              <w:rPr>
                <w:sz w:val="18"/>
                <w:szCs w:val="18"/>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C000"/>
          </w:tcPr>
          <w:p>
            <w:pPr>
              <w:pStyle w:val="TableParagraph"/>
              <w:ind w:left="101" w:right="89"/>
              <w:jc w:val="center"/>
              <w:rPr>
                <w:sz w:val="18"/>
                <w:szCs w:val="18"/>
              </w:rPr>
            </w:pPr>
            <w:r>
              <w:rPr>
                <w:sz w:val="18"/>
                <w:szCs w:val="18"/>
              </w:rPr>
              <w:t>12</w:t>
            </w:r>
          </w:p>
        </w:tc>
        <w:tc>
          <w:tcPr>
            <w:tcW w:w="6946" w:type="dxa"/>
            <w:tcBorders>
              <w:top w:val="single" w:sz="4" w:space="0" w:color="auto"/>
              <w:left w:val="single" w:sz="4" w:space="0" w:color="auto"/>
              <w:bottom w:val="single" w:sz="4" w:space="0" w:color="auto"/>
              <w:right w:val="single" w:sz="6" w:space="0" w:color="auto"/>
            </w:tcBorders>
            <w:shd w:val="clear" w:color="auto" w:fill="auto"/>
          </w:tcPr>
          <w:p>
            <w:pPr>
              <w:pStyle w:val="TableParagraph"/>
              <w:numPr>
                <w:ilvl w:val="0"/>
                <w:numId w:val="14"/>
              </w:numPr>
              <w:tabs>
                <w:tab w:val="left" w:pos="822"/>
                <w:tab w:val="left" w:pos="823"/>
              </w:tabs>
              <w:ind w:right="154"/>
              <w:rPr>
                <w:sz w:val="18"/>
                <w:szCs w:val="18"/>
              </w:rPr>
            </w:pPr>
            <w:r>
              <w:rPr>
                <w:sz w:val="18"/>
                <w:szCs w:val="18"/>
              </w:rPr>
              <w:t>In the event of a fire all doors to be closed on evacuation;</w:t>
            </w:r>
          </w:p>
          <w:p>
            <w:pPr>
              <w:pStyle w:val="TableParagraph"/>
              <w:numPr>
                <w:ilvl w:val="0"/>
                <w:numId w:val="14"/>
              </w:numPr>
              <w:tabs>
                <w:tab w:val="left" w:pos="822"/>
                <w:tab w:val="left" w:pos="823"/>
              </w:tabs>
              <w:ind w:right="154"/>
              <w:rPr>
                <w:sz w:val="18"/>
                <w:szCs w:val="18"/>
              </w:rPr>
            </w:pPr>
            <w:r>
              <w:rPr>
                <w:sz w:val="18"/>
                <w:szCs w:val="18"/>
              </w:rPr>
              <w:t>Automated door closure activated on sound of alarm and pressed each night when vacating building</w:t>
            </w:r>
          </w:p>
          <w:p>
            <w:pPr>
              <w:pStyle w:val="TableParagraph"/>
              <w:numPr>
                <w:ilvl w:val="0"/>
                <w:numId w:val="14"/>
              </w:numPr>
              <w:tabs>
                <w:tab w:val="left" w:pos="822"/>
                <w:tab w:val="left" w:pos="823"/>
              </w:tabs>
              <w:ind w:right="154"/>
              <w:rPr>
                <w:sz w:val="18"/>
                <w:szCs w:val="18"/>
              </w:rPr>
            </w:pPr>
            <w:r>
              <w:rPr>
                <w:sz w:val="18"/>
                <w:szCs w:val="18"/>
              </w:rPr>
              <w:t>Fire assembly points amended from policy to contact groups but distancing to apply at all times, where practicable.</w:t>
            </w:r>
          </w:p>
          <w:p>
            <w:pPr>
              <w:pStyle w:val="TableParagraph"/>
              <w:numPr>
                <w:ilvl w:val="0"/>
                <w:numId w:val="14"/>
              </w:numPr>
              <w:tabs>
                <w:tab w:val="left" w:pos="829"/>
                <w:tab w:val="left" w:pos="830"/>
              </w:tabs>
              <w:ind w:right="154"/>
              <w:rPr>
                <w:color w:val="000000"/>
                <w:sz w:val="18"/>
                <w:szCs w:val="18"/>
              </w:rPr>
            </w:pPr>
            <w:r>
              <w:rPr>
                <w:color w:val="000000"/>
                <w:sz w:val="18"/>
                <w:szCs w:val="18"/>
              </w:rPr>
              <w:t>Weekly Fire Drill test as per normal school operating procedures</w:t>
            </w:r>
          </w:p>
          <w:p>
            <w:pPr>
              <w:pStyle w:val="TableParagraph"/>
              <w:numPr>
                <w:ilvl w:val="0"/>
                <w:numId w:val="14"/>
              </w:numPr>
              <w:tabs>
                <w:tab w:val="left" w:pos="829"/>
                <w:tab w:val="left" w:pos="830"/>
              </w:tabs>
              <w:ind w:right="154"/>
              <w:rPr>
                <w:color w:val="000000"/>
                <w:sz w:val="18"/>
                <w:szCs w:val="18"/>
              </w:rPr>
            </w:pPr>
            <w:r>
              <w:rPr>
                <w:color w:val="000000"/>
                <w:sz w:val="18"/>
                <w:szCs w:val="18"/>
              </w:rPr>
              <w:t xml:space="preserve">In the event of a fire, pupils instructed to vacate building via nearest fire exits and one way system ceases.  Fire exit details on school map. </w:t>
            </w:r>
          </w:p>
          <w:p>
            <w:pPr>
              <w:pStyle w:val="TableParagraph"/>
              <w:numPr>
                <w:ilvl w:val="0"/>
                <w:numId w:val="14"/>
              </w:numPr>
              <w:tabs>
                <w:tab w:val="left" w:pos="829"/>
                <w:tab w:val="left" w:pos="830"/>
              </w:tabs>
              <w:ind w:right="154"/>
              <w:rPr>
                <w:color w:val="000000"/>
                <w:sz w:val="18"/>
                <w:szCs w:val="18"/>
              </w:rPr>
            </w:pPr>
            <w:r>
              <w:rPr>
                <w:sz w:val="18"/>
                <w:szCs w:val="18"/>
                <w:bdr w:val="none" w:sz="0" w:space="0" w:color="auto" w:frame="1"/>
                <w:shd w:val="clear" w:color="auto" w:fill="FFFFFF"/>
              </w:rPr>
              <w:t>Impact on fire safety arrangements have been considered and no significant changes need to be implemented and although fire drills may be suspended, fire routes and assembly points remain the same</w:t>
            </w:r>
          </w:p>
        </w:tc>
        <w:tc>
          <w:tcPr>
            <w:tcW w:w="284" w:type="dxa"/>
            <w:tcBorders>
              <w:top w:val="single" w:sz="4" w:space="0" w:color="auto"/>
              <w:left w:val="nil"/>
              <w:bottom w:val="single" w:sz="4" w:space="0" w:color="auto"/>
              <w:right w:val="single" w:sz="6" w:space="0" w:color="auto"/>
            </w:tcBorders>
            <w:shd w:val="clear" w:color="auto" w:fill="auto"/>
          </w:tcPr>
          <w:p>
            <w:pPr>
              <w:pStyle w:val="TableParagraph"/>
              <w:ind w:right="292"/>
              <w:rPr>
                <w:sz w:val="18"/>
                <w:szCs w:val="18"/>
              </w:rPr>
            </w:pPr>
            <w:r>
              <w:rPr>
                <w:sz w:val="18"/>
                <w:szCs w:val="18"/>
              </w:rPr>
              <w:t>1</w:t>
            </w:r>
          </w:p>
        </w:tc>
        <w:tc>
          <w:tcPr>
            <w:tcW w:w="283" w:type="dxa"/>
            <w:tcBorders>
              <w:top w:val="single" w:sz="4" w:space="0" w:color="auto"/>
              <w:left w:val="nil"/>
              <w:bottom w:val="single" w:sz="4" w:space="0" w:color="auto"/>
              <w:right w:val="single" w:sz="6" w:space="0" w:color="auto"/>
            </w:tcBorders>
            <w:shd w:val="clear" w:color="auto" w:fill="auto"/>
          </w:tcPr>
          <w:p>
            <w:pPr>
              <w:pStyle w:val="TableParagraph"/>
              <w:spacing w:before="7"/>
              <w:jc w:val="center"/>
              <w:rPr>
                <w:sz w:val="18"/>
                <w:szCs w:val="18"/>
              </w:rPr>
            </w:pPr>
            <w:r>
              <w:rPr>
                <w:sz w:val="18"/>
                <w:szCs w:val="18"/>
              </w:rPr>
              <w:t>4</w:t>
            </w:r>
          </w:p>
        </w:tc>
        <w:tc>
          <w:tcPr>
            <w:tcW w:w="425" w:type="dxa"/>
            <w:gridSpan w:val="2"/>
            <w:tcBorders>
              <w:top w:val="single" w:sz="4" w:space="0" w:color="auto"/>
              <w:left w:val="nil"/>
              <w:bottom w:val="single" w:sz="4" w:space="0" w:color="auto"/>
              <w:right w:val="single" w:sz="6" w:space="0" w:color="auto"/>
            </w:tcBorders>
            <w:shd w:val="clear" w:color="auto" w:fill="00B050"/>
          </w:tcPr>
          <w:p>
            <w:pPr>
              <w:pStyle w:val="TableParagraph"/>
              <w:spacing w:before="7"/>
              <w:jc w:val="center"/>
              <w:rPr>
                <w:sz w:val="18"/>
                <w:szCs w:val="18"/>
              </w:rPr>
            </w:pPr>
            <w:r>
              <w:rPr>
                <w:sz w:val="18"/>
                <w:szCs w:val="18"/>
              </w:rPr>
              <w:t>4</w:t>
            </w: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r>
              <w:rPr>
                <w:b/>
                <w:sz w:val="18"/>
                <w:szCs w:val="18"/>
              </w:rPr>
              <w:t>SPB</w:t>
            </w:r>
          </w:p>
        </w:tc>
      </w:tr>
      <w:tr>
        <w:tc>
          <w:tcPr>
            <w:tcW w:w="14742" w:type="dxa"/>
            <w:gridSpan w:val="12"/>
            <w:tcBorders>
              <w:top w:val="single" w:sz="4" w:space="0" w:color="auto"/>
              <w:left w:val="single" w:sz="6" w:space="0" w:color="auto"/>
              <w:bottom w:val="single" w:sz="4" w:space="0" w:color="auto"/>
              <w:right w:val="single" w:sz="6" w:space="0" w:color="auto"/>
            </w:tcBorders>
          </w:tcPr>
          <w:p>
            <w:pPr>
              <w:pStyle w:val="TableParagraph"/>
              <w:spacing w:before="7"/>
              <w:rPr>
                <w:b/>
                <w:color w:val="C00000"/>
                <w:sz w:val="18"/>
                <w:szCs w:val="18"/>
              </w:rPr>
            </w:pPr>
            <w:r>
              <w:rPr>
                <w:b/>
                <w:color w:val="C00000"/>
                <w:sz w:val="18"/>
                <w:szCs w:val="18"/>
              </w:rPr>
              <w:t xml:space="preserve">ADDITIONAL COMMENTS / ACTIONS </w:t>
            </w:r>
          </w:p>
          <w:p>
            <w:pPr>
              <w:pStyle w:val="TableParagraph"/>
              <w:spacing w:before="7"/>
              <w:rPr>
                <w:color w:val="C00000"/>
                <w:sz w:val="18"/>
                <w:szCs w:val="18"/>
              </w:rPr>
            </w:pPr>
            <w:r>
              <w:rPr>
                <w:color w:val="C00000"/>
                <w:sz w:val="18"/>
                <w:szCs w:val="18"/>
              </w:rPr>
              <w:t>None</w:t>
            </w:r>
          </w:p>
          <w:p>
            <w:pPr>
              <w:pStyle w:val="TableParagraph"/>
              <w:spacing w:before="7"/>
              <w:rPr>
                <w:sz w:val="18"/>
                <w:szCs w:val="18"/>
              </w:rPr>
            </w:pPr>
          </w:p>
        </w:tc>
        <w:tc>
          <w:tcPr>
            <w:tcW w:w="426" w:type="dxa"/>
            <w:tcBorders>
              <w:top w:val="single" w:sz="4" w:space="0" w:color="auto"/>
              <w:left w:val="nil"/>
              <w:bottom w:val="single" w:sz="4" w:space="0" w:color="auto"/>
              <w:right w:val="single" w:sz="6" w:space="0" w:color="auto"/>
            </w:tcBorders>
            <w:shd w:val="clear" w:color="auto" w:fill="auto"/>
          </w:tcPr>
          <w:p>
            <w:pPr>
              <w:pStyle w:val="TableParagraph"/>
              <w:spacing w:before="7"/>
              <w:rPr>
                <w:b/>
                <w:sz w:val="18"/>
                <w:szCs w:val="18"/>
              </w:rPr>
            </w:pPr>
          </w:p>
        </w:tc>
      </w:tr>
    </w:tbl>
    <w:p>
      <w:pPr>
        <w:rPr>
          <w:rFonts w:ascii="Arial" w:eastAsia="Arial" w:hAnsi="Arial" w:cs="Arial"/>
          <w:b/>
          <w:bCs/>
          <w:sz w:val="18"/>
          <w:szCs w:val="18"/>
          <w:lang w:val="en-US"/>
        </w:rPr>
      </w:pPr>
      <w:r>
        <w:rPr>
          <w:rFonts w:ascii="Arial" w:eastAsia="Arial" w:hAnsi="Arial" w:cs="Arial"/>
          <w:b/>
          <w:bCs/>
          <w:sz w:val="18"/>
          <w:szCs w:val="18"/>
          <w:lang w:val="en-US"/>
        </w:rPr>
        <w:br w:type="page"/>
      </w:r>
      <w:r>
        <w:rPr>
          <w:sz w:val="18"/>
          <w:szCs w:val="18"/>
        </w:rPr>
        <w:t>LIKELIHOOD OF INJURY/HARM</w:t>
      </w:r>
    </w:p>
    <w:tbl>
      <w:tblPr>
        <w:tblpPr w:leftFromText="180" w:rightFromText="180" w:vertAnchor="text" w:horzAnchor="page" w:tblpX="11571" w:tblpY="11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630"/>
        <w:gridCol w:w="630"/>
        <w:gridCol w:w="629"/>
        <w:gridCol w:w="629"/>
      </w:tblGrid>
      <w:tr>
        <w:trPr>
          <w:trHeight w:val="483"/>
        </w:trPr>
        <w:tc>
          <w:tcPr>
            <w:tcW w:w="630" w:type="dxa"/>
            <w:shd w:val="clear" w:color="auto" w:fill="FFFF00"/>
          </w:tcPr>
          <w:p>
            <w:pPr>
              <w:pStyle w:val="TableParagraph"/>
              <w:spacing w:before="102"/>
              <w:ind w:left="8"/>
              <w:jc w:val="center"/>
              <w:rPr>
                <w:rFonts w:ascii="Carlito"/>
                <w:b/>
                <w:sz w:val="24"/>
              </w:rPr>
            </w:pPr>
            <w:r>
              <w:rPr>
                <w:rFonts w:ascii="Carlito"/>
                <w:b/>
                <w:w w:val="110"/>
                <w:sz w:val="24"/>
              </w:rPr>
              <w:t>5</w:t>
            </w:r>
          </w:p>
        </w:tc>
        <w:tc>
          <w:tcPr>
            <w:tcW w:w="630" w:type="dxa"/>
            <w:shd w:val="clear" w:color="auto" w:fill="FFC000"/>
          </w:tcPr>
          <w:p>
            <w:pPr>
              <w:pStyle w:val="TableParagraph"/>
              <w:spacing w:before="102"/>
              <w:ind w:left="159" w:right="146"/>
              <w:jc w:val="center"/>
              <w:rPr>
                <w:rFonts w:ascii="Carlito"/>
                <w:b/>
                <w:sz w:val="24"/>
              </w:rPr>
            </w:pPr>
            <w:r>
              <w:rPr>
                <w:rFonts w:ascii="Carlito"/>
                <w:b/>
                <w:w w:val="110"/>
                <w:sz w:val="24"/>
              </w:rPr>
              <w:t>10</w:t>
            </w:r>
          </w:p>
        </w:tc>
        <w:tc>
          <w:tcPr>
            <w:tcW w:w="630" w:type="dxa"/>
            <w:shd w:val="clear" w:color="auto" w:fill="FFC000"/>
          </w:tcPr>
          <w:p>
            <w:pPr>
              <w:pStyle w:val="TableParagraph"/>
              <w:spacing w:before="102"/>
              <w:ind w:left="159" w:right="147"/>
              <w:jc w:val="center"/>
              <w:rPr>
                <w:rFonts w:ascii="Carlito"/>
                <w:b/>
                <w:sz w:val="24"/>
              </w:rPr>
            </w:pPr>
            <w:r>
              <w:rPr>
                <w:rFonts w:ascii="Carlito"/>
                <w:b/>
                <w:w w:val="110"/>
                <w:sz w:val="24"/>
              </w:rPr>
              <w:t>15</w:t>
            </w:r>
          </w:p>
        </w:tc>
        <w:tc>
          <w:tcPr>
            <w:tcW w:w="629" w:type="dxa"/>
            <w:shd w:val="clear" w:color="auto" w:fill="FF0000"/>
          </w:tcPr>
          <w:p>
            <w:pPr>
              <w:pStyle w:val="TableParagraph"/>
              <w:spacing w:before="102"/>
              <w:ind w:right="158"/>
              <w:jc w:val="right"/>
              <w:rPr>
                <w:rFonts w:ascii="Carlito"/>
                <w:b/>
                <w:sz w:val="24"/>
              </w:rPr>
            </w:pPr>
            <w:r>
              <w:rPr>
                <w:rFonts w:ascii="Carlito"/>
                <w:b/>
                <w:w w:val="110"/>
                <w:sz w:val="24"/>
              </w:rPr>
              <w:t>20</w:t>
            </w:r>
          </w:p>
        </w:tc>
        <w:tc>
          <w:tcPr>
            <w:tcW w:w="629" w:type="dxa"/>
            <w:shd w:val="clear" w:color="auto" w:fill="FF0000"/>
          </w:tcPr>
          <w:p>
            <w:pPr>
              <w:pStyle w:val="TableParagraph"/>
              <w:spacing w:before="102"/>
              <w:ind w:left="160" w:right="145"/>
              <w:jc w:val="center"/>
              <w:rPr>
                <w:rFonts w:ascii="Carlito"/>
                <w:b/>
                <w:sz w:val="24"/>
              </w:rPr>
            </w:pPr>
            <w:r>
              <w:rPr>
                <w:rFonts w:ascii="Carlito"/>
                <w:b/>
                <w:w w:val="110"/>
                <w:sz w:val="24"/>
              </w:rPr>
              <w:t>25</w:t>
            </w:r>
          </w:p>
        </w:tc>
      </w:tr>
      <w:tr>
        <w:trPr>
          <w:trHeight w:val="483"/>
        </w:trPr>
        <w:tc>
          <w:tcPr>
            <w:tcW w:w="630" w:type="dxa"/>
            <w:shd w:val="clear" w:color="auto" w:fill="00AF50"/>
          </w:tcPr>
          <w:p>
            <w:pPr>
              <w:pStyle w:val="TableParagraph"/>
              <w:spacing w:before="102"/>
              <w:ind w:left="8"/>
              <w:jc w:val="center"/>
              <w:rPr>
                <w:rFonts w:ascii="Carlito"/>
                <w:b/>
                <w:sz w:val="24"/>
              </w:rPr>
            </w:pPr>
            <w:r>
              <w:rPr>
                <w:rFonts w:ascii="Carlito"/>
                <w:b/>
                <w:w w:val="110"/>
                <w:sz w:val="24"/>
              </w:rPr>
              <w:t>4</w:t>
            </w:r>
          </w:p>
        </w:tc>
        <w:tc>
          <w:tcPr>
            <w:tcW w:w="630" w:type="dxa"/>
            <w:shd w:val="clear" w:color="auto" w:fill="FFFF00"/>
          </w:tcPr>
          <w:p>
            <w:pPr>
              <w:pStyle w:val="TableParagraph"/>
              <w:spacing w:before="102"/>
              <w:ind w:left="8"/>
              <w:jc w:val="center"/>
              <w:rPr>
                <w:rFonts w:ascii="Carlito"/>
                <w:b/>
                <w:sz w:val="24"/>
              </w:rPr>
            </w:pPr>
            <w:r>
              <w:rPr>
                <w:rFonts w:ascii="Carlito"/>
                <w:b/>
                <w:w w:val="110"/>
                <w:sz w:val="24"/>
              </w:rPr>
              <w:t>8</w:t>
            </w:r>
          </w:p>
        </w:tc>
        <w:tc>
          <w:tcPr>
            <w:tcW w:w="630" w:type="dxa"/>
            <w:shd w:val="clear" w:color="auto" w:fill="FFC000"/>
          </w:tcPr>
          <w:p>
            <w:pPr>
              <w:pStyle w:val="TableParagraph"/>
              <w:spacing w:before="102"/>
              <w:ind w:left="159" w:right="147"/>
              <w:jc w:val="center"/>
              <w:rPr>
                <w:rFonts w:ascii="Carlito"/>
                <w:b/>
                <w:sz w:val="24"/>
              </w:rPr>
            </w:pPr>
            <w:r>
              <w:rPr>
                <w:rFonts w:ascii="Carlito"/>
                <w:b/>
                <w:w w:val="110"/>
                <w:sz w:val="24"/>
              </w:rPr>
              <w:t>12</w:t>
            </w:r>
          </w:p>
        </w:tc>
        <w:tc>
          <w:tcPr>
            <w:tcW w:w="629" w:type="dxa"/>
            <w:shd w:val="clear" w:color="auto" w:fill="FFC000"/>
          </w:tcPr>
          <w:p>
            <w:pPr>
              <w:pStyle w:val="TableParagraph"/>
              <w:spacing w:before="102"/>
              <w:ind w:right="158"/>
              <w:jc w:val="right"/>
              <w:rPr>
                <w:rFonts w:ascii="Carlito"/>
                <w:b/>
                <w:sz w:val="24"/>
              </w:rPr>
            </w:pPr>
            <w:r>
              <w:rPr>
                <w:rFonts w:ascii="Carlito"/>
                <w:b/>
                <w:w w:val="110"/>
                <w:sz w:val="24"/>
              </w:rPr>
              <w:t>16</w:t>
            </w:r>
          </w:p>
        </w:tc>
        <w:tc>
          <w:tcPr>
            <w:tcW w:w="629" w:type="dxa"/>
            <w:shd w:val="clear" w:color="auto" w:fill="FF0000"/>
          </w:tcPr>
          <w:p>
            <w:pPr>
              <w:pStyle w:val="TableParagraph"/>
              <w:spacing w:before="102"/>
              <w:ind w:left="160" w:right="145"/>
              <w:jc w:val="center"/>
              <w:rPr>
                <w:rFonts w:ascii="Carlito"/>
                <w:b/>
                <w:sz w:val="24"/>
              </w:rPr>
            </w:pPr>
            <w:r>
              <w:rPr>
                <w:rFonts w:ascii="Carlito"/>
                <w:b/>
                <w:w w:val="110"/>
                <w:sz w:val="24"/>
              </w:rPr>
              <w:t>20</w:t>
            </w:r>
          </w:p>
        </w:tc>
      </w:tr>
      <w:tr>
        <w:trPr>
          <w:trHeight w:val="483"/>
        </w:trPr>
        <w:tc>
          <w:tcPr>
            <w:tcW w:w="630" w:type="dxa"/>
            <w:shd w:val="clear" w:color="auto" w:fill="00AF50"/>
          </w:tcPr>
          <w:p>
            <w:pPr>
              <w:pStyle w:val="TableParagraph"/>
              <w:spacing w:before="102"/>
              <w:ind w:left="8"/>
              <w:jc w:val="center"/>
              <w:rPr>
                <w:rFonts w:ascii="Carlito"/>
                <w:b/>
                <w:sz w:val="24"/>
              </w:rPr>
            </w:pPr>
            <w:r>
              <w:rPr>
                <w:rFonts w:ascii="Carlito"/>
                <w:b/>
                <w:w w:val="110"/>
                <w:sz w:val="24"/>
              </w:rPr>
              <w:t>3</w:t>
            </w:r>
          </w:p>
        </w:tc>
        <w:tc>
          <w:tcPr>
            <w:tcW w:w="630" w:type="dxa"/>
            <w:shd w:val="clear" w:color="auto" w:fill="FFFF00"/>
          </w:tcPr>
          <w:p>
            <w:pPr>
              <w:pStyle w:val="TableParagraph"/>
              <w:spacing w:before="102"/>
              <w:ind w:left="8"/>
              <w:jc w:val="center"/>
              <w:rPr>
                <w:rFonts w:ascii="Carlito"/>
                <w:b/>
                <w:sz w:val="24"/>
              </w:rPr>
            </w:pPr>
            <w:r>
              <w:rPr>
                <w:rFonts w:ascii="Carlito"/>
                <w:b/>
                <w:w w:val="110"/>
                <w:sz w:val="24"/>
              </w:rPr>
              <w:t>6</w:t>
            </w:r>
          </w:p>
        </w:tc>
        <w:tc>
          <w:tcPr>
            <w:tcW w:w="630" w:type="dxa"/>
            <w:shd w:val="clear" w:color="auto" w:fill="FFFF00"/>
          </w:tcPr>
          <w:p>
            <w:pPr>
              <w:pStyle w:val="TableParagraph"/>
              <w:spacing w:before="102"/>
              <w:ind w:left="8"/>
              <w:jc w:val="center"/>
              <w:rPr>
                <w:rFonts w:ascii="Carlito"/>
                <w:b/>
                <w:sz w:val="24"/>
              </w:rPr>
            </w:pPr>
            <w:r>
              <w:rPr>
                <w:rFonts w:ascii="Carlito"/>
                <w:b/>
                <w:w w:val="110"/>
                <w:sz w:val="24"/>
              </w:rPr>
              <w:t>9</w:t>
            </w:r>
          </w:p>
        </w:tc>
        <w:tc>
          <w:tcPr>
            <w:tcW w:w="629" w:type="dxa"/>
            <w:shd w:val="clear" w:color="auto" w:fill="FFC000"/>
          </w:tcPr>
          <w:p>
            <w:pPr>
              <w:pStyle w:val="TableParagraph"/>
              <w:spacing w:before="102"/>
              <w:ind w:right="158"/>
              <w:jc w:val="right"/>
              <w:rPr>
                <w:rFonts w:ascii="Carlito"/>
                <w:b/>
                <w:sz w:val="24"/>
              </w:rPr>
            </w:pPr>
            <w:r>
              <w:rPr>
                <w:rFonts w:ascii="Carlito"/>
                <w:b/>
                <w:w w:val="110"/>
                <w:sz w:val="24"/>
              </w:rPr>
              <w:t>12</w:t>
            </w:r>
          </w:p>
        </w:tc>
        <w:tc>
          <w:tcPr>
            <w:tcW w:w="629" w:type="dxa"/>
            <w:shd w:val="clear" w:color="auto" w:fill="FFC000"/>
          </w:tcPr>
          <w:p>
            <w:pPr>
              <w:pStyle w:val="TableParagraph"/>
              <w:spacing w:before="102"/>
              <w:ind w:left="160" w:right="145"/>
              <w:jc w:val="center"/>
              <w:rPr>
                <w:rFonts w:ascii="Carlito"/>
                <w:b/>
                <w:sz w:val="24"/>
              </w:rPr>
            </w:pPr>
            <w:r>
              <w:rPr>
                <w:rFonts w:ascii="Carlito"/>
                <w:b/>
                <w:w w:val="110"/>
                <w:sz w:val="24"/>
              </w:rPr>
              <w:t>15</w:t>
            </w:r>
          </w:p>
        </w:tc>
      </w:tr>
      <w:tr>
        <w:trPr>
          <w:trHeight w:val="483"/>
        </w:trPr>
        <w:tc>
          <w:tcPr>
            <w:tcW w:w="630" w:type="dxa"/>
            <w:shd w:val="clear" w:color="auto" w:fill="00AF50"/>
          </w:tcPr>
          <w:p>
            <w:pPr>
              <w:pStyle w:val="TableParagraph"/>
              <w:spacing w:before="102"/>
              <w:ind w:left="8"/>
              <w:jc w:val="center"/>
              <w:rPr>
                <w:rFonts w:ascii="Carlito"/>
                <w:b/>
                <w:sz w:val="24"/>
              </w:rPr>
            </w:pPr>
            <w:r>
              <w:rPr>
                <w:rFonts w:ascii="Carlito"/>
                <w:b/>
                <w:w w:val="110"/>
                <w:sz w:val="24"/>
              </w:rPr>
              <w:t>2</w:t>
            </w:r>
          </w:p>
        </w:tc>
        <w:tc>
          <w:tcPr>
            <w:tcW w:w="630" w:type="dxa"/>
            <w:shd w:val="clear" w:color="auto" w:fill="00AF50"/>
          </w:tcPr>
          <w:p>
            <w:pPr>
              <w:pStyle w:val="TableParagraph"/>
              <w:spacing w:before="102"/>
              <w:ind w:left="8"/>
              <w:jc w:val="center"/>
              <w:rPr>
                <w:rFonts w:ascii="Carlito"/>
                <w:b/>
                <w:sz w:val="24"/>
              </w:rPr>
            </w:pPr>
            <w:r>
              <w:rPr>
                <w:rFonts w:ascii="Carlito"/>
                <w:b/>
                <w:w w:val="110"/>
                <w:sz w:val="24"/>
              </w:rPr>
              <w:t>4</w:t>
            </w:r>
          </w:p>
        </w:tc>
        <w:tc>
          <w:tcPr>
            <w:tcW w:w="630" w:type="dxa"/>
            <w:shd w:val="clear" w:color="auto" w:fill="FFFF00"/>
          </w:tcPr>
          <w:p>
            <w:pPr>
              <w:pStyle w:val="TableParagraph"/>
              <w:spacing w:before="102"/>
              <w:ind w:left="8"/>
              <w:jc w:val="center"/>
              <w:rPr>
                <w:rFonts w:ascii="Carlito"/>
                <w:b/>
                <w:sz w:val="24"/>
              </w:rPr>
            </w:pPr>
            <w:r>
              <w:rPr>
                <w:rFonts w:ascii="Carlito"/>
                <w:b/>
                <w:w w:val="110"/>
                <w:sz w:val="24"/>
              </w:rPr>
              <w:t>6</w:t>
            </w:r>
          </w:p>
        </w:tc>
        <w:tc>
          <w:tcPr>
            <w:tcW w:w="629" w:type="dxa"/>
            <w:shd w:val="clear" w:color="auto" w:fill="FFFF00"/>
          </w:tcPr>
          <w:p>
            <w:pPr>
              <w:pStyle w:val="TableParagraph"/>
              <w:spacing w:before="102"/>
              <w:ind w:right="233"/>
              <w:jc w:val="right"/>
              <w:rPr>
                <w:rFonts w:ascii="Carlito"/>
                <w:b/>
                <w:sz w:val="24"/>
              </w:rPr>
            </w:pPr>
            <w:r>
              <w:rPr>
                <w:rFonts w:ascii="Carlito"/>
                <w:b/>
                <w:w w:val="110"/>
                <w:sz w:val="24"/>
              </w:rPr>
              <w:t>8</w:t>
            </w:r>
          </w:p>
        </w:tc>
        <w:tc>
          <w:tcPr>
            <w:tcW w:w="629" w:type="dxa"/>
            <w:shd w:val="clear" w:color="auto" w:fill="FFC000"/>
          </w:tcPr>
          <w:p>
            <w:pPr>
              <w:pStyle w:val="TableParagraph"/>
              <w:spacing w:before="102"/>
              <w:ind w:left="160" w:right="145"/>
              <w:jc w:val="center"/>
              <w:rPr>
                <w:rFonts w:ascii="Carlito"/>
                <w:b/>
                <w:sz w:val="24"/>
              </w:rPr>
            </w:pPr>
            <w:r>
              <w:rPr>
                <w:rFonts w:ascii="Carlito"/>
                <w:b/>
                <w:w w:val="110"/>
                <w:sz w:val="24"/>
              </w:rPr>
              <w:t>10</w:t>
            </w:r>
          </w:p>
        </w:tc>
      </w:tr>
      <w:tr>
        <w:trPr>
          <w:trHeight w:val="483"/>
        </w:trPr>
        <w:tc>
          <w:tcPr>
            <w:tcW w:w="630" w:type="dxa"/>
            <w:shd w:val="clear" w:color="auto" w:fill="00AF50"/>
          </w:tcPr>
          <w:p>
            <w:pPr>
              <w:pStyle w:val="TableParagraph"/>
              <w:spacing w:before="102"/>
              <w:ind w:left="8"/>
              <w:jc w:val="center"/>
              <w:rPr>
                <w:rFonts w:ascii="Carlito"/>
                <w:b/>
                <w:sz w:val="24"/>
              </w:rPr>
            </w:pPr>
            <w:r>
              <w:rPr>
                <w:rFonts w:ascii="Carlito"/>
                <w:b/>
                <w:w w:val="110"/>
                <w:sz w:val="24"/>
              </w:rPr>
              <w:t>1</w:t>
            </w:r>
          </w:p>
        </w:tc>
        <w:tc>
          <w:tcPr>
            <w:tcW w:w="630" w:type="dxa"/>
            <w:shd w:val="clear" w:color="auto" w:fill="00AF50"/>
          </w:tcPr>
          <w:p>
            <w:pPr>
              <w:pStyle w:val="TableParagraph"/>
              <w:spacing w:before="102"/>
              <w:ind w:left="8"/>
              <w:jc w:val="center"/>
              <w:rPr>
                <w:rFonts w:ascii="Carlito"/>
                <w:b/>
                <w:sz w:val="24"/>
              </w:rPr>
            </w:pPr>
            <w:r>
              <w:rPr>
                <w:rFonts w:ascii="Carlito"/>
                <w:b/>
                <w:w w:val="110"/>
                <w:sz w:val="24"/>
              </w:rPr>
              <w:t>2</w:t>
            </w:r>
          </w:p>
        </w:tc>
        <w:tc>
          <w:tcPr>
            <w:tcW w:w="630" w:type="dxa"/>
            <w:shd w:val="clear" w:color="auto" w:fill="00AF50"/>
          </w:tcPr>
          <w:p>
            <w:pPr>
              <w:pStyle w:val="TableParagraph"/>
              <w:spacing w:before="102"/>
              <w:ind w:left="8"/>
              <w:jc w:val="center"/>
              <w:rPr>
                <w:rFonts w:ascii="Carlito"/>
                <w:b/>
                <w:sz w:val="24"/>
              </w:rPr>
            </w:pPr>
            <w:r>
              <w:rPr>
                <w:rFonts w:ascii="Carlito"/>
                <w:b/>
                <w:w w:val="110"/>
                <w:sz w:val="24"/>
              </w:rPr>
              <w:t>3</w:t>
            </w:r>
          </w:p>
        </w:tc>
        <w:tc>
          <w:tcPr>
            <w:tcW w:w="629" w:type="dxa"/>
            <w:shd w:val="clear" w:color="auto" w:fill="00AF50"/>
          </w:tcPr>
          <w:p>
            <w:pPr>
              <w:pStyle w:val="TableParagraph"/>
              <w:spacing w:before="102"/>
              <w:ind w:right="233"/>
              <w:jc w:val="right"/>
              <w:rPr>
                <w:rFonts w:ascii="Carlito"/>
                <w:b/>
                <w:sz w:val="24"/>
              </w:rPr>
            </w:pPr>
            <w:r>
              <w:rPr>
                <w:rFonts w:ascii="Carlito"/>
                <w:b/>
                <w:w w:val="110"/>
                <w:sz w:val="24"/>
              </w:rPr>
              <w:t>4</w:t>
            </w:r>
          </w:p>
        </w:tc>
        <w:tc>
          <w:tcPr>
            <w:tcW w:w="629" w:type="dxa"/>
            <w:shd w:val="clear" w:color="auto" w:fill="FFFF00"/>
          </w:tcPr>
          <w:p>
            <w:pPr>
              <w:pStyle w:val="TableParagraph"/>
              <w:spacing w:before="102"/>
              <w:ind w:left="9"/>
              <w:jc w:val="center"/>
              <w:rPr>
                <w:rFonts w:ascii="Carlito"/>
                <w:b/>
                <w:sz w:val="24"/>
              </w:rPr>
            </w:pPr>
            <w:r>
              <w:rPr>
                <w:rFonts w:ascii="Carlito"/>
                <w:b/>
                <w:w w:val="110"/>
                <w:sz w:val="24"/>
              </w:rPr>
              <w:t>5</w:t>
            </w:r>
          </w:p>
        </w:tc>
      </w:tr>
    </w:tbl>
    <w:p>
      <w:pPr>
        <w:spacing w:before="5"/>
        <w:rPr>
          <w:b/>
          <w:sz w:val="18"/>
          <w:szCs w:val="1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7"/>
      </w:tblGrid>
      <w:tr>
        <w:trPr>
          <w:trHeight w:val="251"/>
        </w:trPr>
        <w:tc>
          <w:tcPr>
            <w:tcW w:w="1668" w:type="dxa"/>
            <w:shd w:val="clear" w:color="auto" w:fill="D9D9D9"/>
          </w:tcPr>
          <w:p>
            <w:pPr>
              <w:pStyle w:val="TableParagraph"/>
              <w:spacing w:line="232" w:lineRule="exact"/>
              <w:ind w:left="412"/>
              <w:rPr>
                <w:b/>
                <w:sz w:val="18"/>
                <w:szCs w:val="18"/>
              </w:rPr>
            </w:pPr>
            <w:r>
              <w:rPr>
                <w:b/>
                <w:sz w:val="18"/>
                <w:szCs w:val="18"/>
              </w:rPr>
              <w:t>RATING</w:t>
            </w:r>
          </w:p>
        </w:tc>
        <w:tc>
          <w:tcPr>
            <w:tcW w:w="6097" w:type="dxa"/>
            <w:shd w:val="clear" w:color="auto" w:fill="D9D9D9"/>
          </w:tcPr>
          <w:p>
            <w:pPr>
              <w:pStyle w:val="TableParagraph"/>
              <w:spacing w:line="232" w:lineRule="exact"/>
              <w:ind w:left="405" w:right="394"/>
              <w:jc w:val="center"/>
              <w:rPr>
                <w:b/>
                <w:sz w:val="18"/>
                <w:szCs w:val="18"/>
              </w:rPr>
            </w:pPr>
            <w:r>
              <w:rPr>
                <w:b/>
                <w:sz w:val="18"/>
                <w:szCs w:val="18"/>
              </w:rPr>
              <w:t>DESCRIPTION</w:t>
            </w:r>
          </w:p>
        </w:tc>
      </w:tr>
      <w:tr>
        <w:trPr>
          <w:trHeight w:val="760"/>
        </w:trPr>
        <w:tc>
          <w:tcPr>
            <w:tcW w:w="1668" w:type="dxa"/>
          </w:tcPr>
          <w:p>
            <w:pPr>
              <w:pStyle w:val="TableParagraph"/>
              <w:spacing w:line="250" w:lineRule="exact"/>
              <w:ind w:left="9"/>
              <w:jc w:val="center"/>
              <w:rPr>
                <w:b/>
                <w:sz w:val="18"/>
                <w:szCs w:val="18"/>
              </w:rPr>
            </w:pPr>
            <w:r>
              <w:rPr>
                <w:b/>
                <w:sz w:val="18"/>
                <w:szCs w:val="18"/>
              </w:rPr>
              <w:t>1</w:t>
            </w:r>
          </w:p>
          <w:p>
            <w:pPr>
              <w:pStyle w:val="TableParagraph"/>
              <w:spacing w:before="4" w:line="252" w:lineRule="exact"/>
              <w:ind w:left="282" w:right="272" w:firstLine="1"/>
              <w:jc w:val="center"/>
              <w:rPr>
                <w:b/>
                <w:sz w:val="18"/>
                <w:szCs w:val="18"/>
              </w:rPr>
            </w:pPr>
            <w:r>
              <w:rPr>
                <w:b/>
                <w:sz w:val="18"/>
                <w:szCs w:val="18"/>
              </w:rPr>
              <w:t>VERY UNLIKELY</w:t>
            </w:r>
          </w:p>
        </w:tc>
        <w:tc>
          <w:tcPr>
            <w:tcW w:w="6097" w:type="dxa"/>
          </w:tcPr>
          <w:p>
            <w:pPr>
              <w:pStyle w:val="TableParagraph"/>
              <w:spacing w:before="124"/>
              <w:ind w:left="374" w:right="349" w:firstLine="26"/>
              <w:rPr>
                <w:sz w:val="18"/>
                <w:szCs w:val="18"/>
              </w:rPr>
            </w:pPr>
            <w:r>
              <w:rPr>
                <w:sz w:val="18"/>
                <w:szCs w:val="18"/>
              </w:rPr>
              <w:t>Highly unlikely to occur but may happen in exceptional circumstances. It could happen but probably never will.</w:t>
            </w:r>
          </w:p>
        </w:tc>
      </w:tr>
      <w:tr>
        <w:trPr>
          <w:trHeight w:val="506"/>
        </w:trPr>
        <w:tc>
          <w:tcPr>
            <w:tcW w:w="1668" w:type="dxa"/>
          </w:tcPr>
          <w:p>
            <w:pPr>
              <w:pStyle w:val="TableParagraph"/>
              <w:spacing w:line="248" w:lineRule="exact"/>
              <w:ind w:left="9"/>
              <w:jc w:val="center"/>
              <w:rPr>
                <w:b/>
                <w:sz w:val="18"/>
                <w:szCs w:val="18"/>
              </w:rPr>
            </w:pPr>
            <w:r>
              <w:rPr>
                <w:b/>
                <w:sz w:val="18"/>
                <w:szCs w:val="18"/>
              </w:rPr>
              <w:t>2</w:t>
            </w:r>
          </w:p>
          <w:p>
            <w:pPr>
              <w:pStyle w:val="TableParagraph"/>
              <w:spacing w:line="238" w:lineRule="exact"/>
              <w:ind w:left="90" w:right="82"/>
              <w:jc w:val="center"/>
              <w:rPr>
                <w:b/>
                <w:sz w:val="18"/>
                <w:szCs w:val="18"/>
              </w:rPr>
            </w:pPr>
            <w:r>
              <w:rPr>
                <w:b/>
                <w:sz w:val="18"/>
                <w:szCs w:val="18"/>
              </w:rPr>
              <w:t>UNLIKELY</w:t>
            </w:r>
          </w:p>
        </w:tc>
        <w:tc>
          <w:tcPr>
            <w:tcW w:w="6097" w:type="dxa"/>
          </w:tcPr>
          <w:p>
            <w:pPr>
              <w:pStyle w:val="TableParagraph"/>
              <w:spacing w:before="2" w:line="252" w:lineRule="exact"/>
              <w:ind w:left="2511" w:right="164" w:hanging="2319"/>
              <w:rPr>
                <w:sz w:val="18"/>
                <w:szCs w:val="18"/>
              </w:rPr>
            </w:pPr>
            <w:r>
              <w:rPr>
                <w:sz w:val="18"/>
                <w:szCs w:val="18"/>
              </w:rPr>
              <w:t>Not expected but there is a slight possibility it may occur at some time.</w:t>
            </w:r>
          </w:p>
        </w:tc>
      </w:tr>
      <w:tr>
        <w:trPr>
          <w:trHeight w:val="506"/>
        </w:trPr>
        <w:tc>
          <w:tcPr>
            <w:tcW w:w="1668" w:type="dxa"/>
          </w:tcPr>
          <w:p>
            <w:pPr>
              <w:pStyle w:val="TableParagraph"/>
              <w:spacing w:line="248" w:lineRule="exact"/>
              <w:ind w:left="9"/>
              <w:jc w:val="center"/>
              <w:rPr>
                <w:b/>
                <w:sz w:val="18"/>
                <w:szCs w:val="18"/>
              </w:rPr>
            </w:pPr>
            <w:r>
              <w:rPr>
                <w:b/>
                <w:sz w:val="18"/>
                <w:szCs w:val="18"/>
              </w:rPr>
              <w:t>3</w:t>
            </w:r>
          </w:p>
          <w:p>
            <w:pPr>
              <w:pStyle w:val="TableParagraph"/>
              <w:spacing w:line="239" w:lineRule="exact"/>
              <w:ind w:left="90" w:right="82"/>
              <w:jc w:val="center"/>
              <w:rPr>
                <w:b/>
                <w:sz w:val="18"/>
                <w:szCs w:val="18"/>
              </w:rPr>
            </w:pPr>
            <w:r>
              <w:rPr>
                <w:b/>
                <w:sz w:val="18"/>
                <w:szCs w:val="18"/>
              </w:rPr>
              <w:t>POSSIBLE</w:t>
            </w:r>
          </w:p>
        </w:tc>
        <w:tc>
          <w:tcPr>
            <w:tcW w:w="6097" w:type="dxa"/>
          </w:tcPr>
          <w:p>
            <w:pPr>
              <w:pStyle w:val="TableParagraph"/>
              <w:spacing w:before="2" w:line="252" w:lineRule="exact"/>
              <w:ind w:left="2124" w:right="92" w:hanging="1932"/>
              <w:rPr>
                <w:sz w:val="18"/>
                <w:szCs w:val="18"/>
              </w:rPr>
            </w:pPr>
            <w:r>
              <w:rPr>
                <w:sz w:val="18"/>
                <w:szCs w:val="18"/>
              </w:rPr>
              <w:t>The event might occur at some time as there is a history of casual occurrence.</w:t>
            </w:r>
          </w:p>
        </w:tc>
      </w:tr>
      <w:tr>
        <w:trPr>
          <w:trHeight w:val="506"/>
        </w:trPr>
        <w:tc>
          <w:tcPr>
            <w:tcW w:w="1668" w:type="dxa"/>
          </w:tcPr>
          <w:p>
            <w:pPr>
              <w:pStyle w:val="TableParagraph"/>
              <w:spacing w:line="248" w:lineRule="exact"/>
              <w:ind w:left="9"/>
              <w:jc w:val="center"/>
              <w:rPr>
                <w:b/>
                <w:sz w:val="18"/>
                <w:szCs w:val="18"/>
              </w:rPr>
            </w:pPr>
            <w:r>
              <w:rPr>
                <w:b/>
                <w:sz w:val="18"/>
                <w:szCs w:val="18"/>
              </w:rPr>
              <w:t>4</w:t>
            </w:r>
          </w:p>
          <w:p>
            <w:pPr>
              <w:pStyle w:val="TableParagraph"/>
              <w:spacing w:line="238" w:lineRule="exact"/>
              <w:ind w:left="90" w:right="82"/>
              <w:jc w:val="center"/>
              <w:rPr>
                <w:b/>
                <w:sz w:val="18"/>
                <w:szCs w:val="18"/>
              </w:rPr>
            </w:pPr>
            <w:r>
              <w:rPr>
                <w:b/>
                <w:sz w:val="18"/>
                <w:szCs w:val="18"/>
              </w:rPr>
              <w:t>LIKELY</w:t>
            </w:r>
          </w:p>
        </w:tc>
        <w:tc>
          <w:tcPr>
            <w:tcW w:w="6097" w:type="dxa"/>
          </w:tcPr>
          <w:p>
            <w:pPr>
              <w:pStyle w:val="TableParagraph"/>
              <w:spacing w:before="2" w:line="252" w:lineRule="exact"/>
              <w:ind w:left="1562" w:right="92" w:hanging="1445"/>
              <w:rPr>
                <w:sz w:val="18"/>
                <w:szCs w:val="18"/>
              </w:rPr>
            </w:pPr>
            <w:r>
              <w:rPr>
                <w:sz w:val="18"/>
                <w:szCs w:val="18"/>
              </w:rPr>
              <w:t>There is a strong possibility the event will occur as there is a history of frequent occurrence.</w:t>
            </w:r>
          </w:p>
        </w:tc>
      </w:tr>
      <w:tr>
        <w:trPr>
          <w:trHeight w:val="757"/>
        </w:trPr>
        <w:tc>
          <w:tcPr>
            <w:tcW w:w="1668" w:type="dxa"/>
          </w:tcPr>
          <w:p>
            <w:pPr>
              <w:pStyle w:val="TableParagraph"/>
              <w:spacing w:before="122" w:line="252" w:lineRule="exact"/>
              <w:ind w:left="9"/>
              <w:jc w:val="center"/>
              <w:rPr>
                <w:b/>
                <w:sz w:val="18"/>
                <w:szCs w:val="18"/>
              </w:rPr>
            </w:pPr>
            <w:r>
              <w:rPr>
                <w:b/>
                <w:sz w:val="18"/>
                <w:szCs w:val="18"/>
              </w:rPr>
              <w:t>5</w:t>
            </w:r>
          </w:p>
          <w:p>
            <w:pPr>
              <w:pStyle w:val="TableParagraph"/>
              <w:spacing w:line="252" w:lineRule="exact"/>
              <w:ind w:left="92" w:right="82"/>
              <w:jc w:val="center"/>
              <w:rPr>
                <w:b/>
                <w:sz w:val="18"/>
                <w:szCs w:val="18"/>
              </w:rPr>
            </w:pPr>
            <w:r>
              <w:rPr>
                <w:b/>
                <w:sz w:val="18"/>
                <w:szCs w:val="18"/>
              </w:rPr>
              <w:t>VERY LIKELY</w:t>
            </w:r>
          </w:p>
        </w:tc>
        <w:tc>
          <w:tcPr>
            <w:tcW w:w="6097" w:type="dxa"/>
          </w:tcPr>
          <w:p>
            <w:pPr>
              <w:pStyle w:val="TableParagraph"/>
              <w:ind w:left="405" w:right="395"/>
              <w:jc w:val="center"/>
              <w:rPr>
                <w:sz w:val="18"/>
                <w:szCs w:val="18"/>
              </w:rPr>
            </w:pPr>
            <w:r>
              <w:rPr>
                <w:sz w:val="18"/>
                <w:szCs w:val="18"/>
              </w:rPr>
              <w:t>Almost certain. The event is expected to occur in most circumstances as there is a clear history of regular</w:t>
            </w:r>
          </w:p>
          <w:p>
            <w:pPr>
              <w:pStyle w:val="TableParagraph"/>
              <w:spacing w:line="234" w:lineRule="exact"/>
              <w:ind w:left="404" w:right="395"/>
              <w:jc w:val="center"/>
              <w:rPr>
                <w:sz w:val="18"/>
                <w:szCs w:val="18"/>
              </w:rPr>
            </w:pPr>
            <w:r>
              <w:rPr>
                <w:sz w:val="18"/>
                <w:szCs w:val="18"/>
              </w:rPr>
              <w:t>occurrence.</w:t>
            </w:r>
          </w:p>
        </w:tc>
      </w:tr>
    </w:tbl>
    <w:p>
      <w:pPr>
        <w:spacing w:before="119"/>
        <w:ind w:left="2447" w:firstLine="433"/>
        <w:rPr>
          <w:rFonts w:ascii="Carlito"/>
          <w:sz w:val="18"/>
          <w:szCs w:val="18"/>
        </w:rPr>
      </w:pPr>
      <w:r>
        <w:rPr>
          <w:rFonts w:ascii="Carlito"/>
          <w:b/>
          <w:w w:val="110"/>
          <w:sz w:val="18"/>
          <w:szCs w:val="18"/>
        </w:rPr>
        <w:t xml:space="preserve">                               </w:t>
      </w:r>
      <w:r>
        <w:rPr>
          <w:rFonts w:ascii="Carlito"/>
          <w:b/>
          <w:w w:val="110"/>
          <w:sz w:val="18"/>
          <w:szCs w:val="18"/>
          <w:u w:val="double"/>
        </w:rPr>
        <w:t>RISK MATRIX</w:t>
      </w:r>
    </w:p>
    <w:p>
      <w:pPr>
        <w:ind w:left="10800"/>
        <w:rPr>
          <w:b/>
          <w:sz w:val="18"/>
          <w:szCs w:val="18"/>
        </w:rPr>
      </w:pPr>
      <w:r>
        <w:rPr>
          <w:noProof/>
          <w:sz w:val="18"/>
          <w:szCs w:val="18"/>
          <w:lang w:eastAsia="en-GB"/>
        </w:rPr>
        <mc:AlternateContent>
          <mc:Choice Requires="wps">
            <w:drawing>
              <wp:anchor distT="0" distB="0" distL="0" distR="0" simplePos="0" relativeHeight="251667456" behindDoc="1" locked="0" layoutInCell="1" allowOverlap="1">
                <wp:simplePos x="0" y="0"/>
                <wp:positionH relativeFrom="page">
                  <wp:posOffset>6344920</wp:posOffset>
                </wp:positionH>
                <wp:positionV relativeFrom="paragraph">
                  <wp:posOffset>750570</wp:posOffset>
                </wp:positionV>
                <wp:extent cx="1678305" cy="182245"/>
                <wp:effectExtent l="5080" t="0" r="0" b="3175"/>
                <wp:wrapSquare wrapText="bothSides"/>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8305" cy="182245"/>
                        </a:xfrm>
                        <a:custGeom>
                          <a:avLst/>
                          <a:gdLst>
                            <a:gd name="T0" fmla="+- 0 13726 11051"/>
                            <a:gd name="T1" fmla="*/ T0 w 2874"/>
                            <a:gd name="T2" fmla="+- 0 3198 3022"/>
                            <a:gd name="T3" fmla="*/ 3198 h 287"/>
                            <a:gd name="T4" fmla="+- 0 13627 11051"/>
                            <a:gd name="T5" fmla="*/ T4 w 2874"/>
                            <a:gd name="T6" fmla="+- 0 3249 3022"/>
                            <a:gd name="T7" fmla="*/ 3249 h 287"/>
                            <a:gd name="T8" fmla="+- 0 13617 11051"/>
                            <a:gd name="T9" fmla="*/ T8 w 2874"/>
                            <a:gd name="T10" fmla="+- 0 3257 3022"/>
                            <a:gd name="T11" fmla="*/ 3257 h 287"/>
                            <a:gd name="T12" fmla="+- 0 13611 11051"/>
                            <a:gd name="T13" fmla="*/ T12 w 2874"/>
                            <a:gd name="T14" fmla="+- 0 3268 3022"/>
                            <a:gd name="T15" fmla="*/ 3268 h 287"/>
                            <a:gd name="T16" fmla="+- 0 13610 11051"/>
                            <a:gd name="T17" fmla="*/ T16 w 2874"/>
                            <a:gd name="T18" fmla="+- 0 3280 3022"/>
                            <a:gd name="T19" fmla="*/ 3280 h 287"/>
                            <a:gd name="T20" fmla="+- 0 13614 11051"/>
                            <a:gd name="T21" fmla="*/ T20 w 2874"/>
                            <a:gd name="T22" fmla="+- 0 3292 3022"/>
                            <a:gd name="T23" fmla="*/ 3292 h 287"/>
                            <a:gd name="T24" fmla="+- 0 13623 11051"/>
                            <a:gd name="T25" fmla="*/ T24 w 2874"/>
                            <a:gd name="T26" fmla="+- 0 3301 3022"/>
                            <a:gd name="T27" fmla="*/ 3301 h 287"/>
                            <a:gd name="T28" fmla="+- 0 13635 11051"/>
                            <a:gd name="T29" fmla="*/ T28 w 2874"/>
                            <a:gd name="T30" fmla="+- 0 3307 3022"/>
                            <a:gd name="T31" fmla="*/ 3307 h 287"/>
                            <a:gd name="T32" fmla="+- 0 13648 11051"/>
                            <a:gd name="T33" fmla="*/ T32 w 2874"/>
                            <a:gd name="T34" fmla="+- 0 3308 3022"/>
                            <a:gd name="T35" fmla="*/ 3308 h 287"/>
                            <a:gd name="T36" fmla="+- 0 13661 11051"/>
                            <a:gd name="T37" fmla="*/ T36 w 2874"/>
                            <a:gd name="T38" fmla="+- 0 3304 3022"/>
                            <a:gd name="T39" fmla="*/ 3304 h 287"/>
                            <a:gd name="T40" fmla="+- 0 13864 11051"/>
                            <a:gd name="T41" fmla="*/ T40 w 2874"/>
                            <a:gd name="T42" fmla="+- 0 3199 3022"/>
                            <a:gd name="T43" fmla="*/ 3199 h 287"/>
                            <a:gd name="T44" fmla="+- 0 13855 11051"/>
                            <a:gd name="T45" fmla="*/ T44 w 2874"/>
                            <a:gd name="T46" fmla="+- 0 3199 3022"/>
                            <a:gd name="T47" fmla="*/ 3199 h 287"/>
                            <a:gd name="T48" fmla="+- 0 13726 11051"/>
                            <a:gd name="T49" fmla="*/ T48 w 2874"/>
                            <a:gd name="T50" fmla="+- 0 3198 3022"/>
                            <a:gd name="T51" fmla="*/ 3198 h 287"/>
                            <a:gd name="T52" fmla="+- 0 13786 11051"/>
                            <a:gd name="T53" fmla="*/ T52 w 2874"/>
                            <a:gd name="T54" fmla="+- 0 3167 3022"/>
                            <a:gd name="T55" fmla="*/ 3167 h 287"/>
                            <a:gd name="T56" fmla="+- 0 13726 11051"/>
                            <a:gd name="T57" fmla="*/ T56 w 2874"/>
                            <a:gd name="T58" fmla="+- 0 3198 3022"/>
                            <a:gd name="T59" fmla="*/ 3198 h 287"/>
                            <a:gd name="T60" fmla="+- 0 13855 11051"/>
                            <a:gd name="T61" fmla="*/ T60 w 2874"/>
                            <a:gd name="T62" fmla="+- 0 3199 3022"/>
                            <a:gd name="T63" fmla="*/ 3199 h 287"/>
                            <a:gd name="T64" fmla="+- 0 13855 11051"/>
                            <a:gd name="T65" fmla="*/ T64 w 2874"/>
                            <a:gd name="T66" fmla="+- 0 3195 3022"/>
                            <a:gd name="T67" fmla="*/ 3195 h 287"/>
                            <a:gd name="T68" fmla="+- 0 13837 11051"/>
                            <a:gd name="T69" fmla="*/ T68 w 2874"/>
                            <a:gd name="T70" fmla="+- 0 3195 3022"/>
                            <a:gd name="T71" fmla="*/ 3195 h 287"/>
                            <a:gd name="T72" fmla="+- 0 13786 11051"/>
                            <a:gd name="T73" fmla="*/ T72 w 2874"/>
                            <a:gd name="T74" fmla="+- 0 3167 3022"/>
                            <a:gd name="T75" fmla="*/ 3167 h 287"/>
                            <a:gd name="T76" fmla="+- 0 13653 11051"/>
                            <a:gd name="T77" fmla="*/ T76 w 2874"/>
                            <a:gd name="T78" fmla="+- 0 3022 3022"/>
                            <a:gd name="T79" fmla="*/ 3022 h 287"/>
                            <a:gd name="T80" fmla="+- 0 13639 11051"/>
                            <a:gd name="T81" fmla="*/ T80 w 2874"/>
                            <a:gd name="T82" fmla="+- 0 3023 3022"/>
                            <a:gd name="T83" fmla="*/ 3023 h 287"/>
                            <a:gd name="T84" fmla="+- 0 13627 11051"/>
                            <a:gd name="T85" fmla="*/ T84 w 2874"/>
                            <a:gd name="T86" fmla="+- 0 3028 3022"/>
                            <a:gd name="T87" fmla="*/ 3028 h 287"/>
                            <a:gd name="T88" fmla="+- 0 13618 11051"/>
                            <a:gd name="T89" fmla="*/ T88 w 2874"/>
                            <a:gd name="T90" fmla="+- 0 3037 3022"/>
                            <a:gd name="T91" fmla="*/ 3037 h 287"/>
                            <a:gd name="T92" fmla="+- 0 13613 11051"/>
                            <a:gd name="T93" fmla="*/ T92 w 2874"/>
                            <a:gd name="T94" fmla="+- 0 3049 3022"/>
                            <a:gd name="T95" fmla="*/ 3049 h 287"/>
                            <a:gd name="T96" fmla="+- 0 13614 11051"/>
                            <a:gd name="T97" fmla="*/ T96 w 2874"/>
                            <a:gd name="T98" fmla="+- 0 3061 3022"/>
                            <a:gd name="T99" fmla="*/ 3061 h 287"/>
                            <a:gd name="T100" fmla="+- 0 13620 11051"/>
                            <a:gd name="T101" fmla="*/ T100 w 2874"/>
                            <a:gd name="T102" fmla="+- 0 3072 3022"/>
                            <a:gd name="T103" fmla="*/ 3072 h 287"/>
                            <a:gd name="T104" fmla="+- 0 13630 11051"/>
                            <a:gd name="T105" fmla="*/ T104 w 2874"/>
                            <a:gd name="T106" fmla="+- 0 3081 3022"/>
                            <a:gd name="T107" fmla="*/ 3081 h 287"/>
                            <a:gd name="T108" fmla="+- 0 13727 11051"/>
                            <a:gd name="T109" fmla="*/ T108 w 2874"/>
                            <a:gd name="T110" fmla="+- 0 3134 3022"/>
                            <a:gd name="T111" fmla="*/ 3134 h 287"/>
                            <a:gd name="T112" fmla="+- 0 13856 11051"/>
                            <a:gd name="T113" fmla="*/ T112 w 2874"/>
                            <a:gd name="T114" fmla="+- 0 3136 3022"/>
                            <a:gd name="T115" fmla="*/ 3136 h 287"/>
                            <a:gd name="T116" fmla="+- 0 13855 11051"/>
                            <a:gd name="T117" fmla="*/ T116 w 2874"/>
                            <a:gd name="T118" fmla="+- 0 3199 3022"/>
                            <a:gd name="T119" fmla="*/ 3199 h 287"/>
                            <a:gd name="T120" fmla="+- 0 13864 11051"/>
                            <a:gd name="T121" fmla="*/ T120 w 2874"/>
                            <a:gd name="T122" fmla="+- 0 3199 3022"/>
                            <a:gd name="T123" fmla="*/ 3199 h 287"/>
                            <a:gd name="T124" fmla="+- 0 13924 11051"/>
                            <a:gd name="T125" fmla="*/ T124 w 2874"/>
                            <a:gd name="T126" fmla="+- 0 3169 3022"/>
                            <a:gd name="T127" fmla="*/ 3169 h 287"/>
                            <a:gd name="T128" fmla="+- 0 13666 11051"/>
                            <a:gd name="T129" fmla="*/ T128 w 2874"/>
                            <a:gd name="T130" fmla="+- 0 3026 3022"/>
                            <a:gd name="T131" fmla="*/ 3026 h 287"/>
                            <a:gd name="T132" fmla="+- 0 13653 11051"/>
                            <a:gd name="T133" fmla="*/ T132 w 2874"/>
                            <a:gd name="T134" fmla="+- 0 3022 3022"/>
                            <a:gd name="T135" fmla="*/ 3022 h 287"/>
                            <a:gd name="T136" fmla="+- 0 11052 11051"/>
                            <a:gd name="T137" fmla="*/ T136 w 2874"/>
                            <a:gd name="T138" fmla="+- 0 3098 3022"/>
                            <a:gd name="T139" fmla="*/ 3098 h 287"/>
                            <a:gd name="T140" fmla="+- 0 11051 11051"/>
                            <a:gd name="T141" fmla="*/ T140 w 2874"/>
                            <a:gd name="T142" fmla="+- 0 3162 3022"/>
                            <a:gd name="T143" fmla="*/ 3162 h 287"/>
                            <a:gd name="T144" fmla="+- 0 13726 11051"/>
                            <a:gd name="T145" fmla="*/ T144 w 2874"/>
                            <a:gd name="T146" fmla="+- 0 3198 3022"/>
                            <a:gd name="T147" fmla="*/ 3198 h 287"/>
                            <a:gd name="T148" fmla="+- 0 13786 11051"/>
                            <a:gd name="T149" fmla="*/ T148 w 2874"/>
                            <a:gd name="T150" fmla="+- 0 3167 3022"/>
                            <a:gd name="T151" fmla="*/ 3167 h 287"/>
                            <a:gd name="T152" fmla="+- 0 13727 11051"/>
                            <a:gd name="T153" fmla="*/ T152 w 2874"/>
                            <a:gd name="T154" fmla="+- 0 3134 3022"/>
                            <a:gd name="T155" fmla="*/ 3134 h 287"/>
                            <a:gd name="T156" fmla="+- 0 11052 11051"/>
                            <a:gd name="T157" fmla="*/ T156 w 2874"/>
                            <a:gd name="T158" fmla="+- 0 3098 3022"/>
                            <a:gd name="T159" fmla="*/ 3098 h 287"/>
                            <a:gd name="T160" fmla="+- 0 13838 11051"/>
                            <a:gd name="T161" fmla="*/ T160 w 2874"/>
                            <a:gd name="T162" fmla="+- 0 3140 3022"/>
                            <a:gd name="T163" fmla="*/ 3140 h 287"/>
                            <a:gd name="T164" fmla="+- 0 13786 11051"/>
                            <a:gd name="T165" fmla="*/ T164 w 2874"/>
                            <a:gd name="T166" fmla="+- 0 3167 3022"/>
                            <a:gd name="T167" fmla="*/ 3167 h 287"/>
                            <a:gd name="T168" fmla="+- 0 13837 11051"/>
                            <a:gd name="T169" fmla="*/ T168 w 2874"/>
                            <a:gd name="T170" fmla="+- 0 3195 3022"/>
                            <a:gd name="T171" fmla="*/ 3195 h 287"/>
                            <a:gd name="T172" fmla="+- 0 13838 11051"/>
                            <a:gd name="T173" fmla="*/ T172 w 2874"/>
                            <a:gd name="T174" fmla="+- 0 3140 3022"/>
                            <a:gd name="T175" fmla="*/ 3140 h 287"/>
                            <a:gd name="T176" fmla="+- 0 13856 11051"/>
                            <a:gd name="T177" fmla="*/ T176 w 2874"/>
                            <a:gd name="T178" fmla="+- 0 3140 3022"/>
                            <a:gd name="T179" fmla="*/ 3140 h 287"/>
                            <a:gd name="T180" fmla="+- 0 13838 11051"/>
                            <a:gd name="T181" fmla="*/ T180 w 2874"/>
                            <a:gd name="T182" fmla="+- 0 3140 3022"/>
                            <a:gd name="T183" fmla="*/ 3140 h 287"/>
                            <a:gd name="T184" fmla="+- 0 13837 11051"/>
                            <a:gd name="T185" fmla="*/ T184 w 2874"/>
                            <a:gd name="T186" fmla="+- 0 3195 3022"/>
                            <a:gd name="T187" fmla="*/ 3195 h 287"/>
                            <a:gd name="T188" fmla="+- 0 13855 11051"/>
                            <a:gd name="T189" fmla="*/ T188 w 2874"/>
                            <a:gd name="T190" fmla="+- 0 3195 3022"/>
                            <a:gd name="T191" fmla="*/ 3195 h 287"/>
                            <a:gd name="T192" fmla="+- 0 13856 11051"/>
                            <a:gd name="T193" fmla="*/ T192 w 2874"/>
                            <a:gd name="T194" fmla="+- 0 3140 3022"/>
                            <a:gd name="T195" fmla="*/ 3140 h 287"/>
                            <a:gd name="T196" fmla="+- 0 13727 11051"/>
                            <a:gd name="T197" fmla="*/ T196 w 2874"/>
                            <a:gd name="T198" fmla="+- 0 3134 3022"/>
                            <a:gd name="T199" fmla="*/ 3134 h 287"/>
                            <a:gd name="T200" fmla="+- 0 13786 11051"/>
                            <a:gd name="T201" fmla="*/ T200 w 2874"/>
                            <a:gd name="T202" fmla="+- 0 3167 3022"/>
                            <a:gd name="T203" fmla="*/ 3167 h 287"/>
                            <a:gd name="T204" fmla="+- 0 13838 11051"/>
                            <a:gd name="T205" fmla="*/ T204 w 2874"/>
                            <a:gd name="T206" fmla="+- 0 3140 3022"/>
                            <a:gd name="T207" fmla="*/ 3140 h 287"/>
                            <a:gd name="T208" fmla="+- 0 13856 11051"/>
                            <a:gd name="T209" fmla="*/ T208 w 2874"/>
                            <a:gd name="T210" fmla="+- 0 3140 3022"/>
                            <a:gd name="T211" fmla="*/ 3140 h 287"/>
                            <a:gd name="T212" fmla="+- 0 13856 11051"/>
                            <a:gd name="T213" fmla="*/ T212 w 2874"/>
                            <a:gd name="T214" fmla="+- 0 3136 3022"/>
                            <a:gd name="T215" fmla="*/ 3136 h 287"/>
                            <a:gd name="T216" fmla="+- 0 13727 11051"/>
                            <a:gd name="T217" fmla="*/ T216 w 2874"/>
                            <a:gd name="T218" fmla="+- 0 3134 3022"/>
                            <a:gd name="T219" fmla="*/ 3134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74" h="287">
                              <a:moveTo>
                                <a:pt x="2675" y="176"/>
                              </a:moveTo>
                              <a:lnTo>
                                <a:pt x="2576" y="227"/>
                              </a:lnTo>
                              <a:lnTo>
                                <a:pt x="2566" y="235"/>
                              </a:lnTo>
                              <a:lnTo>
                                <a:pt x="2560" y="246"/>
                              </a:lnTo>
                              <a:lnTo>
                                <a:pt x="2559" y="258"/>
                              </a:lnTo>
                              <a:lnTo>
                                <a:pt x="2563" y="270"/>
                              </a:lnTo>
                              <a:lnTo>
                                <a:pt x="2572" y="279"/>
                              </a:lnTo>
                              <a:lnTo>
                                <a:pt x="2584" y="285"/>
                              </a:lnTo>
                              <a:lnTo>
                                <a:pt x="2597" y="286"/>
                              </a:lnTo>
                              <a:lnTo>
                                <a:pt x="2610" y="282"/>
                              </a:lnTo>
                              <a:lnTo>
                                <a:pt x="2813" y="177"/>
                              </a:lnTo>
                              <a:lnTo>
                                <a:pt x="2804" y="177"/>
                              </a:lnTo>
                              <a:lnTo>
                                <a:pt x="2675" y="176"/>
                              </a:lnTo>
                              <a:close/>
                              <a:moveTo>
                                <a:pt x="2735" y="145"/>
                              </a:moveTo>
                              <a:lnTo>
                                <a:pt x="2675" y="176"/>
                              </a:lnTo>
                              <a:lnTo>
                                <a:pt x="2804" y="177"/>
                              </a:lnTo>
                              <a:lnTo>
                                <a:pt x="2804" y="173"/>
                              </a:lnTo>
                              <a:lnTo>
                                <a:pt x="2786" y="173"/>
                              </a:lnTo>
                              <a:lnTo>
                                <a:pt x="2735" y="145"/>
                              </a:lnTo>
                              <a:close/>
                              <a:moveTo>
                                <a:pt x="2602" y="0"/>
                              </a:moveTo>
                              <a:lnTo>
                                <a:pt x="2588" y="1"/>
                              </a:lnTo>
                              <a:lnTo>
                                <a:pt x="2576" y="6"/>
                              </a:lnTo>
                              <a:lnTo>
                                <a:pt x="2567" y="15"/>
                              </a:lnTo>
                              <a:lnTo>
                                <a:pt x="2562" y="27"/>
                              </a:lnTo>
                              <a:lnTo>
                                <a:pt x="2563" y="39"/>
                              </a:lnTo>
                              <a:lnTo>
                                <a:pt x="2569" y="50"/>
                              </a:lnTo>
                              <a:lnTo>
                                <a:pt x="2579" y="59"/>
                              </a:lnTo>
                              <a:lnTo>
                                <a:pt x="2676" y="112"/>
                              </a:lnTo>
                              <a:lnTo>
                                <a:pt x="2805" y="114"/>
                              </a:lnTo>
                              <a:lnTo>
                                <a:pt x="2804" y="177"/>
                              </a:lnTo>
                              <a:lnTo>
                                <a:pt x="2813" y="177"/>
                              </a:lnTo>
                              <a:lnTo>
                                <a:pt x="2873" y="147"/>
                              </a:lnTo>
                              <a:lnTo>
                                <a:pt x="2615" y="4"/>
                              </a:lnTo>
                              <a:lnTo>
                                <a:pt x="2602" y="0"/>
                              </a:lnTo>
                              <a:close/>
                              <a:moveTo>
                                <a:pt x="1" y="76"/>
                              </a:moveTo>
                              <a:lnTo>
                                <a:pt x="0" y="140"/>
                              </a:lnTo>
                              <a:lnTo>
                                <a:pt x="2675" y="176"/>
                              </a:lnTo>
                              <a:lnTo>
                                <a:pt x="2735" y="145"/>
                              </a:lnTo>
                              <a:lnTo>
                                <a:pt x="2676" y="112"/>
                              </a:lnTo>
                              <a:lnTo>
                                <a:pt x="1" y="76"/>
                              </a:lnTo>
                              <a:close/>
                              <a:moveTo>
                                <a:pt x="2787" y="118"/>
                              </a:moveTo>
                              <a:lnTo>
                                <a:pt x="2735" y="145"/>
                              </a:lnTo>
                              <a:lnTo>
                                <a:pt x="2786" y="173"/>
                              </a:lnTo>
                              <a:lnTo>
                                <a:pt x="2787" y="118"/>
                              </a:lnTo>
                              <a:close/>
                              <a:moveTo>
                                <a:pt x="2805" y="118"/>
                              </a:moveTo>
                              <a:lnTo>
                                <a:pt x="2787" y="118"/>
                              </a:lnTo>
                              <a:lnTo>
                                <a:pt x="2786" y="173"/>
                              </a:lnTo>
                              <a:lnTo>
                                <a:pt x="2804" y="173"/>
                              </a:lnTo>
                              <a:lnTo>
                                <a:pt x="2805" y="118"/>
                              </a:lnTo>
                              <a:close/>
                              <a:moveTo>
                                <a:pt x="2676" y="112"/>
                              </a:moveTo>
                              <a:lnTo>
                                <a:pt x="2735" y="145"/>
                              </a:lnTo>
                              <a:lnTo>
                                <a:pt x="2787" y="118"/>
                              </a:lnTo>
                              <a:lnTo>
                                <a:pt x="2805" y="118"/>
                              </a:lnTo>
                              <a:lnTo>
                                <a:pt x="2805" y="114"/>
                              </a:lnTo>
                              <a:lnTo>
                                <a:pt x="2676" y="11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F2FF5" id="Freeform 22" o:spid="_x0000_s1026" style="position:absolute;margin-left:499.6pt;margin-top:59.1pt;width:132.15pt;height:14.35pt;rotation:-90;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" path="m2675,176r-99,51l2566,235r-6,11l2559,258r4,12l2572,279r12,6l2597,286r13,-4l2813,177r-9,l2675,176xm2735,145r-60,31l2804,177r,-4l2786,173r-51,-28xm2602,r-14,1l2576,6r-9,9l2562,27r1,12l2569,50r10,9l2676,112r129,2l2804,177r9,l2873,147,2615,4,2602,xm1,76l,140r2675,36l2735,145r-59,-33l1,76xm2787,118r-52,27l2786,173r1,-55xm2805,118r-18,l2786,173r18,l2805,118xm2676,112r59,33l2787,118r18,l2805,114r-129,-2xe" fillcolor="#497dba" stroked="f">
                <v:path arrowok="t" o:connecttype="custom" o:connectlocs="1562097,2030730;1504285,2063115;1498445,2068195;1494941,2075180;1494357,2082800;1496693,2090420;1501949,2096135;1508956,2099945;1516548,2100580;1524139,2098040;1642683,2031365;1637428,2031365;1562097,2030730;1597134,2011045;1562097,2030730;1637428,2031365;1637428,2028825;1626916,2028825;1597134,2011045;1519468,1918970;1511292,1919605;1504285,1922780;1499029,1928495;1496109,1936115;1496693,1943735;1500197,1950720;1506036,1956435;1562681,1990090;1638012,1991360;1637428,2031365;1642683,2031365;1677721,2012315;1527059,1921510;1519468,1918970;584,1967230;0,2007870;1562097,2030730;1597134,2011045;1562681,1990090;584,1967230;1627500,1993900;1597134,2011045;1626916,2028825;1627500,1993900;1638012,1993900;1627500,1993900;1626916,2028825;1637428,2028825;1638012,1993900;1562681,1990090;1597134,2011045;1627500,1993900;1638012,1993900;1638012,1991360;1562681,1990090" o:connectangles="0,0,0,0,0,0,0,0,0,0,0,0,0,0,0,0,0,0,0,0,0,0,0,0,0,0,0,0,0,0,0,0,0,0,0,0,0,0,0,0,0,0,0,0,0,0,0,0,0,0,0,0,0,0,0"/>
                <w10:wrap type="square" anchorx="page"/>
              </v:shape>
            </w:pict>
          </mc:Fallback>
        </mc:AlternateContent>
      </w:r>
      <w:r>
        <w:rPr>
          <w:noProof/>
          <w:sz w:val="18"/>
          <w:szCs w:val="18"/>
          <w:lang w:eastAsia="en-GB"/>
        </w:rPr>
        <mc:AlternateContent>
          <mc:Choice Requires="wps">
            <w:drawing>
              <wp:anchor distT="0" distB="0" distL="114300" distR="114300" simplePos="0" relativeHeight="251668480" behindDoc="0" locked="0" layoutInCell="1" allowOverlap="1">
                <wp:simplePos x="0" y="0"/>
                <wp:positionH relativeFrom="page">
                  <wp:posOffset>6827520</wp:posOffset>
                </wp:positionH>
                <wp:positionV relativeFrom="paragraph">
                  <wp:posOffset>64135</wp:posOffset>
                </wp:positionV>
                <wp:extent cx="174625" cy="1428115"/>
                <wp:effectExtent l="0" t="0" r="15875"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2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20"/>
                              <w:rPr>
                                <w:b/>
                                <w:sz w:val="21"/>
                              </w:rPr>
                            </w:pPr>
                            <w:r>
                              <w:rPr>
                                <w:b/>
                                <w:w w:val="90"/>
                                <w:sz w:val="21"/>
                              </w:rPr>
                              <w:t>INCREASING SEVERITY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7.6pt;margin-top:5.05pt;width:13.75pt;height:112.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argIAAK4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" filled="f" stroked="f">
                <v:textbox style="layout-flow:vertical;mso-layout-flow-alt:bottom-to-top" inset="0,0,0,0">
                  <w:txbxContent>
                    <w:p>
                      <w:pPr>
                        <w:spacing w:before="13"/>
                        <w:ind w:left="20"/>
                        <w:rPr>
                          <w:b/>
                          <w:sz w:val="21"/>
                        </w:rPr>
                      </w:pPr>
                      <w:r>
                        <w:rPr>
                          <w:b/>
                          <w:w w:val="90"/>
                          <w:sz w:val="21"/>
                        </w:rPr>
                        <w:t>INCREASING SEVERITY</w:t>
                      </w:r>
                    </w:p>
                  </w:txbxContent>
                </v:textbox>
                <w10:wrap anchorx="page"/>
              </v:shape>
            </w:pict>
          </mc:Fallback>
        </mc:AlternateContent>
      </w:r>
      <w:r>
        <w:rPr>
          <w:noProof/>
          <w:sz w:val="18"/>
          <w:szCs w:val="18"/>
          <w:lang w:eastAsia="en-GB"/>
        </w:rPr>
        <mc:AlternateContent>
          <mc:Choice Requires="wps">
            <w:drawing>
              <wp:anchor distT="0" distB="0" distL="0" distR="0" simplePos="0" relativeHeight="251665408" behindDoc="1" locked="0" layoutInCell="1" allowOverlap="1">
                <wp:simplePos x="0" y="0"/>
                <wp:positionH relativeFrom="page">
                  <wp:posOffset>7487920</wp:posOffset>
                </wp:positionH>
                <wp:positionV relativeFrom="paragraph">
                  <wp:posOffset>1684655</wp:posOffset>
                </wp:positionV>
                <wp:extent cx="1824990" cy="182245"/>
                <wp:effectExtent l="0" t="0" r="3810" b="8255"/>
                <wp:wrapSquare wrapText="bothSides"/>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990" cy="182245"/>
                        </a:xfrm>
                        <a:custGeom>
                          <a:avLst/>
                          <a:gdLst>
                            <a:gd name="T0" fmla="+- 0 13726 11051"/>
                            <a:gd name="T1" fmla="*/ T0 w 2874"/>
                            <a:gd name="T2" fmla="+- 0 3198 3022"/>
                            <a:gd name="T3" fmla="*/ 3198 h 287"/>
                            <a:gd name="T4" fmla="+- 0 13627 11051"/>
                            <a:gd name="T5" fmla="*/ T4 w 2874"/>
                            <a:gd name="T6" fmla="+- 0 3249 3022"/>
                            <a:gd name="T7" fmla="*/ 3249 h 287"/>
                            <a:gd name="T8" fmla="+- 0 13617 11051"/>
                            <a:gd name="T9" fmla="*/ T8 w 2874"/>
                            <a:gd name="T10" fmla="+- 0 3257 3022"/>
                            <a:gd name="T11" fmla="*/ 3257 h 287"/>
                            <a:gd name="T12" fmla="+- 0 13611 11051"/>
                            <a:gd name="T13" fmla="*/ T12 w 2874"/>
                            <a:gd name="T14" fmla="+- 0 3268 3022"/>
                            <a:gd name="T15" fmla="*/ 3268 h 287"/>
                            <a:gd name="T16" fmla="+- 0 13610 11051"/>
                            <a:gd name="T17" fmla="*/ T16 w 2874"/>
                            <a:gd name="T18" fmla="+- 0 3280 3022"/>
                            <a:gd name="T19" fmla="*/ 3280 h 287"/>
                            <a:gd name="T20" fmla="+- 0 13614 11051"/>
                            <a:gd name="T21" fmla="*/ T20 w 2874"/>
                            <a:gd name="T22" fmla="+- 0 3292 3022"/>
                            <a:gd name="T23" fmla="*/ 3292 h 287"/>
                            <a:gd name="T24" fmla="+- 0 13623 11051"/>
                            <a:gd name="T25" fmla="*/ T24 w 2874"/>
                            <a:gd name="T26" fmla="+- 0 3301 3022"/>
                            <a:gd name="T27" fmla="*/ 3301 h 287"/>
                            <a:gd name="T28" fmla="+- 0 13635 11051"/>
                            <a:gd name="T29" fmla="*/ T28 w 2874"/>
                            <a:gd name="T30" fmla="+- 0 3307 3022"/>
                            <a:gd name="T31" fmla="*/ 3307 h 287"/>
                            <a:gd name="T32" fmla="+- 0 13648 11051"/>
                            <a:gd name="T33" fmla="*/ T32 w 2874"/>
                            <a:gd name="T34" fmla="+- 0 3308 3022"/>
                            <a:gd name="T35" fmla="*/ 3308 h 287"/>
                            <a:gd name="T36" fmla="+- 0 13661 11051"/>
                            <a:gd name="T37" fmla="*/ T36 w 2874"/>
                            <a:gd name="T38" fmla="+- 0 3304 3022"/>
                            <a:gd name="T39" fmla="*/ 3304 h 287"/>
                            <a:gd name="T40" fmla="+- 0 13864 11051"/>
                            <a:gd name="T41" fmla="*/ T40 w 2874"/>
                            <a:gd name="T42" fmla="+- 0 3199 3022"/>
                            <a:gd name="T43" fmla="*/ 3199 h 287"/>
                            <a:gd name="T44" fmla="+- 0 13855 11051"/>
                            <a:gd name="T45" fmla="*/ T44 w 2874"/>
                            <a:gd name="T46" fmla="+- 0 3199 3022"/>
                            <a:gd name="T47" fmla="*/ 3199 h 287"/>
                            <a:gd name="T48" fmla="+- 0 13726 11051"/>
                            <a:gd name="T49" fmla="*/ T48 w 2874"/>
                            <a:gd name="T50" fmla="+- 0 3198 3022"/>
                            <a:gd name="T51" fmla="*/ 3198 h 287"/>
                            <a:gd name="T52" fmla="+- 0 13786 11051"/>
                            <a:gd name="T53" fmla="*/ T52 w 2874"/>
                            <a:gd name="T54" fmla="+- 0 3167 3022"/>
                            <a:gd name="T55" fmla="*/ 3167 h 287"/>
                            <a:gd name="T56" fmla="+- 0 13726 11051"/>
                            <a:gd name="T57" fmla="*/ T56 w 2874"/>
                            <a:gd name="T58" fmla="+- 0 3198 3022"/>
                            <a:gd name="T59" fmla="*/ 3198 h 287"/>
                            <a:gd name="T60" fmla="+- 0 13855 11051"/>
                            <a:gd name="T61" fmla="*/ T60 w 2874"/>
                            <a:gd name="T62" fmla="+- 0 3199 3022"/>
                            <a:gd name="T63" fmla="*/ 3199 h 287"/>
                            <a:gd name="T64" fmla="+- 0 13855 11051"/>
                            <a:gd name="T65" fmla="*/ T64 w 2874"/>
                            <a:gd name="T66" fmla="+- 0 3195 3022"/>
                            <a:gd name="T67" fmla="*/ 3195 h 287"/>
                            <a:gd name="T68" fmla="+- 0 13837 11051"/>
                            <a:gd name="T69" fmla="*/ T68 w 2874"/>
                            <a:gd name="T70" fmla="+- 0 3195 3022"/>
                            <a:gd name="T71" fmla="*/ 3195 h 287"/>
                            <a:gd name="T72" fmla="+- 0 13786 11051"/>
                            <a:gd name="T73" fmla="*/ T72 w 2874"/>
                            <a:gd name="T74" fmla="+- 0 3167 3022"/>
                            <a:gd name="T75" fmla="*/ 3167 h 287"/>
                            <a:gd name="T76" fmla="+- 0 13653 11051"/>
                            <a:gd name="T77" fmla="*/ T76 w 2874"/>
                            <a:gd name="T78" fmla="+- 0 3022 3022"/>
                            <a:gd name="T79" fmla="*/ 3022 h 287"/>
                            <a:gd name="T80" fmla="+- 0 13639 11051"/>
                            <a:gd name="T81" fmla="*/ T80 w 2874"/>
                            <a:gd name="T82" fmla="+- 0 3023 3022"/>
                            <a:gd name="T83" fmla="*/ 3023 h 287"/>
                            <a:gd name="T84" fmla="+- 0 13627 11051"/>
                            <a:gd name="T85" fmla="*/ T84 w 2874"/>
                            <a:gd name="T86" fmla="+- 0 3028 3022"/>
                            <a:gd name="T87" fmla="*/ 3028 h 287"/>
                            <a:gd name="T88" fmla="+- 0 13618 11051"/>
                            <a:gd name="T89" fmla="*/ T88 w 2874"/>
                            <a:gd name="T90" fmla="+- 0 3037 3022"/>
                            <a:gd name="T91" fmla="*/ 3037 h 287"/>
                            <a:gd name="T92" fmla="+- 0 13613 11051"/>
                            <a:gd name="T93" fmla="*/ T92 w 2874"/>
                            <a:gd name="T94" fmla="+- 0 3049 3022"/>
                            <a:gd name="T95" fmla="*/ 3049 h 287"/>
                            <a:gd name="T96" fmla="+- 0 13614 11051"/>
                            <a:gd name="T97" fmla="*/ T96 w 2874"/>
                            <a:gd name="T98" fmla="+- 0 3061 3022"/>
                            <a:gd name="T99" fmla="*/ 3061 h 287"/>
                            <a:gd name="T100" fmla="+- 0 13620 11051"/>
                            <a:gd name="T101" fmla="*/ T100 w 2874"/>
                            <a:gd name="T102" fmla="+- 0 3072 3022"/>
                            <a:gd name="T103" fmla="*/ 3072 h 287"/>
                            <a:gd name="T104" fmla="+- 0 13630 11051"/>
                            <a:gd name="T105" fmla="*/ T104 w 2874"/>
                            <a:gd name="T106" fmla="+- 0 3081 3022"/>
                            <a:gd name="T107" fmla="*/ 3081 h 287"/>
                            <a:gd name="T108" fmla="+- 0 13727 11051"/>
                            <a:gd name="T109" fmla="*/ T108 w 2874"/>
                            <a:gd name="T110" fmla="+- 0 3134 3022"/>
                            <a:gd name="T111" fmla="*/ 3134 h 287"/>
                            <a:gd name="T112" fmla="+- 0 13856 11051"/>
                            <a:gd name="T113" fmla="*/ T112 w 2874"/>
                            <a:gd name="T114" fmla="+- 0 3136 3022"/>
                            <a:gd name="T115" fmla="*/ 3136 h 287"/>
                            <a:gd name="T116" fmla="+- 0 13855 11051"/>
                            <a:gd name="T117" fmla="*/ T116 w 2874"/>
                            <a:gd name="T118" fmla="+- 0 3199 3022"/>
                            <a:gd name="T119" fmla="*/ 3199 h 287"/>
                            <a:gd name="T120" fmla="+- 0 13864 11051"/>
                            <a:gd name="T121" fmla="*/ T120 w 2874"/>
                            <a:gd name="T122" fmla="+- 0 3199 3022"/>
                            <a:gd name="T123" fmla="*/ 3199 h 287"/>
                            <a:gd name="T124" fmla="+- 0 13924 11051"/>
                            <a:gd name="T125" fmla="*/ T124 w 2874"/>
                            <a:gd name="T126" fmla="+- 0 3169 3022"/>
                            <a:gd name="T127" fmla="*/ 3169 h 287"/>
                            <a:gd name="T128" fmla="+- 0 13666 11051"/>
                            <a:gd name="T129" fmla="*/ T128 w 2874"/>
                            <a:gd name="T130" fmla="+- 0 3026 3022"/>
                            <a:gd name="T131" fmla="*/ 3026 h 287"/>
                            <a:gd name="T132" fmla="+- 0 13653 11051"/>
                            <a:gd name="T133" fmla="*/ T132 w 2874"/>
                            <a:gd name="T134" fmla="+- 0 3022 3022"/>
                            <a:gd name="T135" fmla="*/ 3022 h 287"/>
                            <a:gd name="T136" fmla="+- 0 11052 11051"/>
                            <a:gd name="T137" fmla="*/ T136 w 2874"/>
                            <a:gd name="T138" fmla="+- 0 3098 3022"/>
                            <a:gd name="T139" fmla="*/ 3098 h 287"/>
                            <a:gd name="T140" fmla="+- 0 11051 11051"/>
                            <a:gd name="T141" fmla="*/ T140 w 2874"/>
                            <a:gd name="T142" fmla="+- 0 3162 3022"/>
                            <a:gd name="T143" fmla="*/ 3162 h 287"/>
                            <a:gd name="T144" fmla="+- 0 13726 11051"/>
                            <a:gd name="T145" fmla="*/ T144 w 2874"/>
                            <a:gd name="T146" fmla="+- 0 3198 3022"/>
                            <a:gd name="T147" fmla="*/ 3198 h 287"/>
                            <a:gd name="T148" fmla="+- 0 13786 11051"/>
                            <a:gd name="T149" fmla="*/ T148 w 2874"/>
                            <a:gd name="T150" fmla="+- 0 3167 3022"/>
                            <a:gd name="T151" fmla="*/ 3167 h 287"/>
                            <a:gd name="T152" fmla="+- 0 13727 11051"/>
                            <a:gd name="T153" fmla="*/ T152 w 2874"/>
                            <a:gd name="T154" fmla="+- 0 3134 3022"/>
                            <a:gd name="T155" fmla="*/ 3134 h 287"/>
                            <a:gd name="T156" fmla="+- 0 11052 11051"/>
                            <a:gd name="T157" fmla="*/ T156 w 2874"/>
                            <a:gd name="T158" fmla="+- 0 3098 3022"/>
                            <a:gd name="T159" fmla="*/ 3098 h 287"/>
                            <a:gd name="T160" fmla="+- 0 13838 11051"/>
                            <a:gd name="T161" fmla="*/ T160 w 2874"/>
                            <a:gd name="T162" fmla="+- 0 3140 3022"/>
                            <a:gd name="T163" fmla="*/ 3140 h 287"/>
                            <a:gd name="T164" fmla="+- 0 13786 11051"/>
                            <a:gd name="T165" fmla="*/ T164 w 2874"/>
                            <a:gd name="T166" fmla="+- 0 3167 3022"/>
                            <a:gd name="T167" fmla="*/ 3167 h 287"/>
                            <a:gd name="T168" fmla="+- 0 13837 11051"/>
                            <a:gd name="T169" fmla="*/ T168 w 2874"/>
                            <a:gd name="T170" fmla="+- 0 3195 3022"/>
                            <a:gd name="T171" fmla="*/ 3195 h 287"/>
                            <a:gd name="T172" fmla="+- 0 13838 11051"/>
                            <a:gd name="T173" fmla="*/ T172 w 2874"/>
                            <a:gd name="T174" fmla="+- 0 3140 3022"/>
                            <a:gd name="T175" fmla="*/ 3140 h 287"/>
                            <a:gd name="T176" fmla="+- 0 13856 11051"/>
                            <a:gd name="T177" fmla="*/ T176 w 2874"/>
                            <a:gd name="T178" fmla="+- 0 3140 3022"/>
                            <a:gd name="T179" fmla="*/ 3140 h 287"/>
                            <a:gd name="T180" fmla="+- 0 13838 11051"/>
                            <a:gd name="T181" fmla="*/ T180 w 2874"/>
                            <a:gd name="T182" fmla="+- 0 3140 3022"/>
                            <a:gd name="T183" fmla="*/ 3140 h 287"/>
                            <a:gd name="T184" fmla="+- 0 13837 11051"/>
                            <a:gd name="T185" fmla="*/ T184 w 2874"/>
                            <a:gd name="T186" fmla="+- 0 3195 3022"/>
                            <a:gd name="T187" fmla="*/ 3195 h 287"/>
                            <a:gd name="T188" fmla="+- 0 13855 11051"/>
                            <a:gd name="T189" fmla="*/ T188 w 2874"/>
                            <a:gd name="T190" fmla="+- 0 3195 3022"/>
                            <a:gd name="T191" fmla="*/ 3195 h 287"/>
                            <a:gd name="T192" fmla="+- 0 13856 11051"/>
                            <a:gd name="T193" fmla="*/ T192 w 2874"/>
                            <a:gd name="T194" fmla="+- 0 3140 3022"/>
                            <a:gd name="T195" fmla="*/ 3140 h 287"/>
                            <a:gd name="T196" fmla="+- 0 13727 11051"/>
                            <a:gd name="T197" fmla="*/ T196 w 2874"/>
                            <a:gd name="T198" fmla="+- 0 3134 3022"/>
                            <a:gd name="T199" fmla="*/ 3134 h 287"/>
                            <a:gd name="T200" fmla="+- 0 13786 11051"/>
                            <a:gd name="T201" fmla="*/ T200 w 2874"/>
                            <a:gd name="T202" fmla="+- 0 3167 3022"/>
                            <a:gd name="T203" fmla="*/ 3167 h 287"/>
                            <a:gd name="T204" fmla="+- 0 13838 11051"/>
                            <a:gd name="T205" fmla="*/ T204 w 2874"/>
                            <a:gd name="T206" fmla="+- 0 3140 3022"/>
                            <a:gd name="T207" fmla="*/ 3140 h 287"/>
                            <a:gd name="T208" fmla="+- 0 13856 11051"/>
                            <a:gd name="T209" fmla="*/ T208 w 2874"/>
                            <a:gd name="T210" fmla="+- 0 3140 3022"/>
                            <a:gd name="T211" fmla="*/ 3140 h 287"/>
                            <a:gd name="T212" fmla="+- 0 13856 11051"/>
                            <a:gd name="T213" fmla="*/ T212 w 2874"/>
                            <a:gd name="T214" fmla="+- 0 3136 3022"/>
                            <a:gd name="T215" fmla="*/ 3136 h 287"/>
                            <a:gd name="T216" fmla="+- 0 13727 11051"/>
                            <a:gd name="T217" fmla="*/ T216 w 2874"/>
                            <a:gd name="T218" fmla="+- 0 3134 3022"/>
                            <a:gd name="T219" fmla="*/ 3134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74" h="287">
                              <a:moveTo>
                                <a:pt x="2675" y="176"/>
                              </a:moveTo>
                              <a:lnTo>
                                <a:pt x="2576" y="227"/>
                              </a:lnTo>
                              <a:lnTo>
                                <a:pt x="2566" y="235"/>
                              </a:lnTo>
                              <a:lnTo>
                                <a:pt x="2560" y="246"/>
                              </a:lnTo>
                              <a:lnTo>
                                <a:pt x="2559" y="258"/>
                              </a:lnTo>
                              <a:lnTo>
                                <a:pt x="2563" y="270"/>
                              </a:lnTo>
                              <a:lnTo>
                                <a:pt x="2572" y="279"/>
                              </a:lnTo>
                              <a:lnTo>
                                <a:pt x="2584" y="285"/>
                              </a:lnTo>
                              <a:lnTo>
                                <a:pt x="2597" y="286"/>
                              </a:lnTo>
                              <a:lnTo>
                                <a:pt x="2610" y="282"/>
                              </a:lnTo>
                              <a:lnTo>
                                <a:pt x="2813" y="177"/>
                              </a:lnTo>
                              <a:lnTo>
                                <a:pt x="2804" y="177"/>
                              </a:lnTo>
                              <a:lnTo>
                                <a:pt x="2675" y="176"/>
                              </a:lnTo>
                              <a:close/>
                              <a:moveTo>
                                <a:pt x="2735" y="145"/>
                              </a:moveTo>
                              <a:lnTo>
                                <a:pt x="2675" y="176"/>
                              </a:lnTo>
                              <a:lnTo>
                                <a:pt x="2804" y="177"/>
                              </a:lnTo>
                              <a:lnTo>
                                <a:pt x="2804" y="173"/>
                              </a:lnTo>
                              <a:lnTo>
                                <a:pt x="2786" y="173"/>
                              </a:lnTo>
                              <a:lnTo>
                                <a:pt x="2735" y="145"/>
                              </a:lnTo>
                              <a:close/>
                              <a:moveTo>
                                <a:pt x="2602" y="0"/>
                              </a:moveTo>
                              <a:lnTo>
                                <a:pt x="2588" y="1"/>
                              </a:lnTo>
                              <a:lnTo>
                                <a:pt x="2576" y="6"/>
                              </a:lnTo>
                              <a:lnTo>
                                <a:pt x="2567" y="15"/>
                              </a:lnTo>
                              <a:lnTo>
                                <a:pt x="2562" y="27"/>
                              </a:lnTo>
                              <a:lnTo>
                                <a:pt x="2563" y="39"/>
                              </a:lnTo>
                              <a:lnTo>
                                <a:pt x="2569" y="50"/>
                              </a:lnTo>
                              <a:lnTo>
                                <a:pt x="2579" y="59"/>
                              </a:lnTo>
                              <a:lnTo>
                                <a:pt x="2676" y="112"/>
                              </a:lnTo>
                              <a:lnTo>
                                <a:pt x="2805" y="114"/>
                              </a:lnTo>
                              <a:lnTo>
                                <a:pt x="2804" y="177"/>
                              </a:lnTo>
                              <a:lnTo>
                                <a:pt x="2813" y="177"/>
                              </a:lnTo>
                              <a:lnTo>
                                <a:pt x="2873" y="147"/>
                              </a:lnTo>
                              <a:lnTo>
                                <a:pt x="2615" y="4"/>
                              </a:lnTo>
                              <a:lnTo>
                                <a:pt x="2602" y="0"/>
                              </a:lnTo>
                              <a:close/>
                              <a:moveTo>
                                <a:pt x="1" y="76"/>
                              </a:moveTo>
                              <a:lnTo>
                                <a:pt x="0" y="140"/>
                              </a:lnTo>
                              <a:lnTo>
                                <a:pt x="2675" y="176"/>
                              </a:lnTo>
                              <a:lnTo>
                                <a:pt x="2735" y="145"/>
                              </a:lnTo>
                              <a:lnTo>
                                <a:pt x="2676" y="112"/>
                              </a:lnTo>
                              <a:lnTo>
                                <a:pt x="1" y="76"/>
                              </a:lnTo>
                              <a:close/>
                              <a:moveTo>
                                <a:pt x="2787" y="118"/>
                              </a:moveTo>
                              <a:lnTo>
                                <a:pt x="2735" y="145"/>
                              </a:lnTo>
                              <a:lnTo>
                                <a:pt x="2786" y="173"/>
                              </a:lnTo>
                              <a:lnTo>
                                <a:pt x="2787" y="118"/>
                              </a:lnTo>
                              <a:close/>
                              <a:moveTo>
                                <a:pt x="2805" y="118"/>
                              </a:moveTo>
                              <a:lnTo>
                                <a:pt x="2787" y="118"/>
                              </a:lnTo>
                              <a:lnTo>
                                <a:pt x="2786" y="173"/>
                              </a:lnTo>
                              <a:lnTo>
                                <a:pt x="2804" y="173"/>
                              </a:lnTo>
                              <a:lnTo>
                                <a:pt x="2805" y="118"/>
                              </a:lnTo>
                              <a:close/>
                              <a:moveTo>
                                <a:pt x="2676" y="112"/>
                              </a:moveTo>
                              <a:lnTo>
                                <a:pt x="2735" y="145"/>
                              </a:lnTo>
                              <a:lnTo>
                                <a:pt x="2787" y="118"/>
                              </a:lnTo>
                              <a:lnTo>
                                <a:pt x="2805" y="118"/>
                              </a:lnTo>
                              <a:lnTo>
                                <a:pt x="2805" y="114"/>
                              </a:lnTo>
                              <a:lnTo>
                                <a:pt x="2676" y="11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9C66E" id="Freeform 21" o:spid="_x0000_s1026" style="position:absolute;margin-left:589.6pt;margin-top:132.65pt;width:143.7pt;height:14.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" path="m2675,176r-99,51l2566,235r-6,11l2559,258r4,12l2572,279r12,6l2597,286r13,-4l2813,177r-9,l2675,176xm2735,145r-60,31l2804,177r,-4l2786,173r-51,-28xm2602,r-14,1l2576,6r-9,9l2562,27r1,12l2569,50r10,9l2676,112r129,2l2804,177r9,l2873,147,2615,4,2602,xm1,76l,140r2675,36l2735,145r-59,-33l1,76xm2787,118r-52,27l2786,173r1,-55xm2805,118r-18,l2786,173r18,l2805,118xm2676,112r59,33l2787,118r18,l2805,114r-129,-2xe" fillcolor="#497dba" stroked="f">
                <v:path arrowok="t" o:connecttype="custom" o:connectlocs="1698625,2030730;1635760,2063115;1629410,2068195;1625600,2075180;1624965,2082800;1627505,2090420;1633220,2096135;1640840,2099945;1649095,2100580;1657350,2098040;1786255,2031365;1780540,2031365;1698625,2030730;1736725,2011045;1698625,2030730;1780540,2031365;1780540,2028825;1769110,2028825;1736725,2011045;1652270,1918970;1643380,1919605;1635760,1922780;1630045,1928495;1626870,1936115;1627505,1943735;1631315,1950720;1637665,1956435;1699260,1990090;1781175,1991360;1780540,2031365;1786255,2031365;1824355,2012315;1660525,1921510;1652270,1918970;635,1967230;0,2007870;1698625,2030730;1736725,2011045;1699260,1990090;635,1967230;1769745,1993900;1736725,2011045;1769110,2028825;1769745,1993900;1781175,1993900;1769745,1993900;1769110,2028825;1780540,2028825;1781175,1993900;1699260,1990090;1736725,2011045;1769745,1993900;1781175,1993900;1781175,1991360;1699260,1990090" o:connectangles="0,0,0,0,0,0,0,0,0,0,0,0,0,0,0,0,0,0,0,0,0,0,0,0,0,0,0,0,0,0,0,0,0,0,0,0,0,0,0,0,0,0,0,0,0,0,0,0,0,0,0,0,0,0,0"/>
                <w10:wrap type="square" anchorx="page"/>
              </v:shape>
            </w:pict>
          </mc:Fallback>
        </mc:AlternateContent>
      </w:r>
      <w:r>
        <w:rPr>
          <w:b/>
          <w:sz w:val="18"/>
          <w:szCs w:val="18"/>
        </w:rPr>
        <w:br w:type="textWrapping" w:clear="all"/>
      </w:r>
      <w:r>
        <w:rPr>
          <w:b/>
          <w:w w:val="110"/>
          <w:sz w:val="18"/>
          <w:szCs w:val="18"/>
        </w:rPr>
        <w:t>INCREASING LIKELIHOOD</w:t>
      </w:r>
    </w:p>
    <w:p>
      <w:pPr>
        <w:spacing w:before="6"/>
        <w:rPr>
          <w:b/>
          <w:sz w:val="18"/>
          <w:szCs w:val="18"/>
          <w:u w:val="single"/>
        </w:rPr>
      </w:pPr>
      <w:r>
        <w:rPr>
          <w:rFonts w:ascii="Arial" w:eastAsia="Arial" w:hAnsi="Arial" w:cs="Arial"/>
          <w:b/>
          <w:bCs/>
          <w:sz w:val="18"/>
          <w:szCs w:val="18"/>
          <w:lang w:val="en-US"/>
        </w:rPr>
        <w:t>SEVERITY OF INJURY/HARM</w:t>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r>
      <w:r>
        <w:rPr>
          <w:rFonts w:ascii="Arial" w:eastAsia="Arial" w:hAnsi="Arial" w:cs="Arial"/>
          <w:b/>
          <w:bCs/>
          <w:sz w:val="18"/>
          <w:szCs w:val="18"/>
          <w:lang w:val="en-US"/>
        </w:rPr>
        <w:tab/>
        <w:t xml:space="preserve">    </w:t>
      </w:r>
      <w:r>
        <w:rPr>
          <w:rFonts w:ascii="Arial" w:eastAsia="Arial" w:hAnsi="Arial" w:cs="Arial"/>
          <w:b/>
          <w:bCs/>
          <w:sz w:val="18"/>
          <w:szCs w:val="18"/>
          <w:u w:val="single"/>
          <w:lang w:val="en-US"/>
        </w:rPr>
        <w:t>KEY</w:t>
      </w:r>
    </w:p>
    <w:tbl>
      <w:tblPr>
        <w:tblpPr w:leftFromText="180" w:rightFromText="180" w:vertAnchor="text" w:horzAnchor="margin"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922"/>
      </w:tblGrid>
      <w:tr>
        <w:trPr>
          <w:trHeight w:val="254"/>
        </w:trPr>
        <w:tc>
          <w:tcPr>
            <w:tcW w:w="1844" w:type="dxa"/>
            <w:shd w:val="clear" w:color="auto" w:fill="D9D9D9"/>
          </w:tcPr>
          <w:p>
            <w:pPr>
              <w:pStyle w:val="TableParagraph"/>
              <w:spacing w:line="235" w:lineRule="exact"/>
              <w:ind w:left="498"/>
              <w:rPr>
                <w:b/>
              </w:rPr>
            </w:pPr>
            <w:r>
              <w:rPr>
                <w:b/>
              </w:rPr>
              <w:t>RATING</w:t>
            </w:r>
          </w:p>
        </w:tc>
        <w:tc>
          <w:tcPr>
            <w:tcW w:w="5922" w:type="dxa"/>
            <w:shd w:val="clear" w:color="auto" w:fill="D9D9D9"/>
          </w:tcPr>
          <w:p>
            <w:pPr>
              <w:pStyle w:val="TableParagraph"/>
              <w:spacing w:line="235" w:lineRule="exact"/>
              <w:ind w:left="2187" w:right="2180"/>
              <w:jc w:val="center"/>
              <w:rPr>
                <w:b/>
              </w:rPr>
            </w:pPr>
            <w:r>
              <w:rPr>
                <w:b/>
              </w:rPr>
              <w:t>DESCRIPTION</w:t>
            </w:r>
          </w:p>
        </w:tc>
      </w:tr>
      <w:tr>
        <w:trPr>
          <w:trHeight w:val="1010"/>
        </w:trPr>
        <w:tc>
          <w:tcPr>
            <w:tcW w:w="1844" w:type="dxa"/>
          </w:tcPr>
          <w:p>
            <w:pPr>
              <w:pStyle w:val="TableParagraph"/>
              <w:spacing w:before="2"/>
              <w:rPr>
                <w:rFonts w:ascii="Carlito"/>
                <w:b/>
                <w:sz w:val="20"/>
              </w:rPr>
            </w:pPr>
          </w:p>
          <w:p>
            <w:pPr>
              <w:pStyle w:val="TableParagraph"/>
              <w:spacing w:before="1"/>
              <w:ind w:left="6"/>
              <w:jc w:val="center"/>
              <w:rPr>
                <w:b/>
              </w:rPr>
            </w:pPr>
            <w:r>
              <w:rPr>
                <w:b/>
              </w:rPr>
              <w:t>1</w:t>
            </w:r>
          </w:p>
          <w:p>
            <w:pPr>
              <w:pStyle w:val="TableParagraph"/>
              <w:spacing w:before="1"/>
              <w:ind w:left="87" w:right="81"/>
              <w:jc w:val="center"/>
              <w:rPr>
                <w:b/>
              </w:rPr>
            </w:pPr>
            <w:r>
              <w:rPr>
                <w:b/>
              </w:rPr>
              <w:t>INSIGNIFICANT</w:t>
            </w:r>
          </w:p>
        </w:tc>
        <w:tc>
          <w:tcPr>
            <w:tcW w:w="5922" w:type="dxa"/>
          </w:tcPr>
          <w:p>
            <w:pPr>
              <w:pStyle w:val="TableParagraph"/>
              <w:ind w:left="107" w:right="417"/>
            </w:pPr>
            <w:r>
              <w:t>Minimal financial loss. No or only minor personal injury. First aid but no days lost. Resolved by day-to-day</w:t>
            </w:r>
          </w:p>
          <w:p>
            <w:pPr>
              <w:pStyle w:val="TableParagraph"/>
              <w:spacing w:before="2" w:line="252" w:lineRule="exact"/>
              <w:ind w:left="107" w:right="942"/>
            </w:pPr>
            <w:r>
              <w:t>management and negligible impact on systems or operations.</w:t>
            </w:r>
          </w:p>
        </w:tc>
      </w:tr>
      <w:tr>
        <w:trPr>
          <w:trHeight w:val="758"/>
        </w:trPr>
        <w:tc>
          <w:tcPr>
            <w:tcW w:w="1844" w:type="dxa"/>
          </w:tcPr>
          <w:p>
            <w:pPr>
              <w:pStyle w:val="TableParagraph"/>
              <w:spacing w:before="120"/>
              <w:ind w:left="6"/>
              <w:jc w:val="center"/>
              <w:rPr>
                <w:b/>
              </w:rPr>
            </w:pPr>
            <w:r>
              <w:rPr>
                <w:b/>
              </w:rPr>
              <w:t>2</w:t>
            </w:r>
          </w:p>
          <w:p>
            <w:pPr>
              <w:pStyle w:val="TableParagraph"/>
              <w:spacing w:before="1"/>
              <w:ind w:left="87" w:right="78"/>
              <w:jc w:val="center"/>
              <w:rPr>
                <w:b/>
              </w:rPr>
            </w:pPr>
            <w:r>
              <w:rPr>
                <w:b/>
              </w:rPr>
              <w:t>MINOR</w:t>
            </w:r>
          </w:p>
        </w:tc>
        <w:tc>
          <w:tcPr>
            <w:tcW w:w="5922" w:type="dxa"/>
          </w:tcPr>
          <w:p>
            <w:pPr>
              <w:pStyle w:val="TableParagraph"/>
              <w:spacing w:before="2" w:line="252" w:lineRule="exact"/>
              <w:ind w:left="107" w:right="172"/>
            </w:pPr>
            <w:r>
              <w:t>Minor injury perhaps needing minor medical treatment. Some days lost but not many. Minor impact on operations overall.</w:t>
            </w:r>
          </w:p>
        </w:tc>
      </w:tr>
      <w:tr>
        <w:trPr>
          <w:trHeight w:val="506"/>
        </w:trPr>
        <w:tc>
          <w:tcPr>
            <w:tcW w:w="1844" w:type="dxa"/>
          </w:tcPr>
          <w:p>
            <w:pPr>
              <w:pStyle w:val="TableParagraph"/>
              <w:spacing w:line="248" w:lineRule="exact"/>
              <w:ind w:left="6"/>
              <w:jc w:val="center"/>
              <w:rPr>
                <w:b/>
              </w:rPr>
            </w:pPr>
            <w:r>
              <w:rPr>
                <w:b/>
              </w:rPr>
              <w:t>3</w:t>
            </w:r>
          </w:p>
          <w:p>
            <w:pPr>
              <w:pStyle w:val="TableParagraph"/>
              <w:spacing w:line="238" w:lineRule="exact"/>
              <w:ind w:left="85" w:right="81"/>
              <w:jc w:val="center"/>
              <w:rPr>
                <w:b/>
              </w:rPr>
            </w:pPr>
            <w:r>
              <w:rPr>
                <w:b/>
              </w:rPr>
              <w:t>MODERATE</w:t>
            </w:r>
          </w:p>
        </w:tc>
        <w:tc>
          <w:tcPr>
            <w:tcW w:w="5922" w:type="dxa"/>
          </w:tcPr>
          <w:p>
            <w:pPr>
              <w:pStyle w:val="TableParagraph"/>
              <w:spacing w:before="2" w:line="252" w:lineRule="exact"/>
              <w:ind w:left="107" w:right="722"/>
            </w:pPr>
            <w:r>
              <w:t>Lacerations, burns, concussion, serious sprains and fractures.</w:t>
            </w:r>
          </w:p>
        </w:tc>
      </w:tr>
      <w:tr>
        <w:trPr>
          <w:trHeight w:val="505"/>
        </w:trPr>
        <w:tc>
          <w:tcPr>
            <w:tcW w:w="1844" w:type="dxa"/>
          </w:tcPr>
          <w:p>
            <w:pPr>
              <w:pStyle w:val="TableParagraph"/>
              <w:spacing w:line="248" w:lineRule="exact"/>
              <w:ind w:left="6"/>
              <w:jc w:val="center"/>
              <w:rPr>
                <w:b/>
              </w:rPr>
            </w:pPr>
            <w:r>
              <w:rPr>
                <w:b/>
              </w:rPr>
              <w:t>4</w:t>
            </w:r>
          </w:p>
          <w:p>
            <w:pPr>
              <w:pStyle w:val="TableParagraph"/>
              <w:spacing w:line="238" w:lineRule="exact"/>
              <w:ind w:left="87" w:right="81"/>
              <w:jc w:val="center"/>
              <w:rPr>
                <w:b/>
              </w:rPr>
            </w:pPr>
            <w:r>
              <w:rPr>
                <w:b/>
              </w:rPr>
              <w:t>MAJOR</w:t>
            </w:r>
          </w:p>
        </w:tc>
        <w:tc>
          <w:tcPr>
            <w:tcW w:w="5922" w:type="dxa"/>
          </w:tcPr>
          <w:p>
            <w:pPr>
              <w:pStyle w:val="TableParagraph"/>
              <w:spacing w:before="124"/>
              <w:ind w:left="107"/>
            </w:pPr>
            <w:r>
              <w:t>Permanent disabilities or ill health.</w:t>
            </w:r>
          </w:p>
        </w:tc>
      </w:tr>
      <w:tr>
        <w:trPr>
          <w:trHeight w:val="505"/>
        </w:trPr>
        <w:tc>
          <w:tcPr>
            <w:tcW w:w="1844" w:type="dxa"/>
          </w:tcPr>
          <w:p>
            <w:pPr>
              <w:pStyle w:val="TableParagraph"/>
              <w:spacing w:line="248" w:lineRule="exact"/>
              <w:ind w:left="6"/>
              <w:jc w:val="center"/>
              <w:rPr>
                <w:b/>
                <w:sz w:val="18"/>
                <w:szCs w:val="18"/>
              </w:rPr>
            </w:pPr>
            <w:r>
              <w:rPr>
                <w:b/>
                <w:sz w:val="18"/>
                <w:szCs w:val="18"/>
              </w:rPr>
              <w:t>5</w:t>
            </w:r>
          </w:p>
          <w:p>
            <w:pPr>
              <w:pStyle w:val="TableParagraph"/>
              <w:spacing w:before="1" w:line="237" w:lineRule="exact"/>
              <w:ind w:left="87" w:right="81"/>
              <w:jc w:val="center"/>
              <w:rPr>
                <w:b/>
                <w:sz w:val="18"/>
                <w:szCs w:val="18"/>
              </w:rPr>
            </w:pPr>
            <w:r>
              <w:rPr>
                <w:b/>
              </w:rPr>
              <w:t>SEVERE</w:t>
            </w:r>
          </w:p>
        </w:tc>
        <w:tc>
          <w:tcPr>
            <w:tcW w:w="5922" w:type="dxa"/>
          </w:tcPr>
          <w:p>
            <w:pPr>
              <w:pStyle w:val="TableParagraph"/>
              <w:spacing w:line="254" w:lineRule="exact"/>
              <w:ind w:left="107" w:right="710"/>
              <w:rPr>
                <w:sz w:val="18"/>
                <w:szCs w:val="18"/>
              </w:rPr>
            </w:pPr>
            <w:r>
              <w:rPr>
                <w:sz w:val="18"/>
                <w:szCs w:val="18"/>
              </w:rPr>
              <w:t>Fatal injuries or fatal diseases/severe life-shortening diseases.</w:t>
            </w:r>
          </w:p>
        </w:tc>
      </w:tr>
    </w:tbl>
    <w:tbl>
      <w:tblPr>
        <w:tblpPr w:leftFromText="180" w:rightFromText="180" w:vertAnchor="text" w:horzAnchor="margin" w:tblpXSpec="right" w:tblpY="33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97"/>
        <w:gridCol w:w="3608"/>
      </w:tblGrid>
      <w:tr>
        <w:trPr>
          <w:trHeight w:val="594"/>
        </w:trPr>
        <w:tc>
          <w:tcPr>
            <w:tcW w:w="797" w:type="dxa"/>
            <w:tcBorders>
              <w:left w:val="single" w:sz="8" w:space="0" w:color="000000"/>
            </w:tcBorders>
            <w:shd w:val="clear" w:color="auto" w:fill="FF0000"/>
          </w:tcPr>
          <w:p>
            <w:pPr>
              <w:pStyle w:val="TableParagraph"/>
              <w:spacing w:before="176"/>
              <w:ind w:left="65" w:right="17"/>
              <w:jc w:val="center"/>
              <w:rPr>
                <w:rFonts w:ascii="Carlito"/>
                <w:sz w:val="18"/>
                <w:szCs w:val="18"/>
              </w:rPr>
            </w:pPr>
            <w:r>
              <w:rPr>
                <w:rFonts w:ascii="Carlito"/>
                <w:w w:val="115"/>
                <w:sz w:val="18"/>
                <w:szCs w:val="18"/>
              </w:rPr>
              <w:t>17 - 25</w:t>
            </w:r>
          </w:p>
        </w:tc>
        <w:tc>
          <w:tcPr>
            <w:tcW w:w="3608" w:type="dxa"/>
          </w:tcPr>
          <w:p>
            <w:pPr>
              <w:pStyle w:val="TableParagraph"/>
              <w:spacing w:before="36" w:line="260" w:lineRule="atLeast"/>
              <w:ind w:left="38" w:right="-16"/>
              <w:rPr>
                <w:rFonts w:ascii="Carlito"/>
                <w:sz w:val="18"/>
                <w:szCs w:val="18"/>
              </w:rPr>
            </w:pPr>
            <w:r>
              <w:rPr>
                <w:rFonts w:ascii="Carlito"/>
                <w:b/>
                <w:w w:val="115"/>
                <w:sz w:val="18"/>
                <w:szCs w:val="18"/>
              </w:rPr>
              <w:t xml:space="preserve">UNACCEPTABLE </w:t>
            </w:r>
            <w:r>
              <w:rPr>
                <w:rFonts w:ascii="Carlito"/>
                <w:w w:val="115"/>
                <w:sz w:val="18"/>
                <w:szCs w:val="18"/>
              </w:rPr>
              <w:t xml:space="preserve">- Stop activity and make </w:t>
            </w:r>
            <w:r>
              <w:rPr>
                <w:rFonts w:ascii="Carlito"/>
                <w:w w:val="115"/>
                <w:sz w:val="18"/>
                <w:szCs w:val="18"/>
                <w:u w:val="single"/>
              </w:rPr>
              <w:t>immediate</w:t>
            </w:r>
            <w:r>
              <w:rPr>
                <w:rFonts w:ascii="Carlito"/>
                <w:w w:val="115"/>
                <w:sz w:val="18"/>
                <w:szCs w:val="18"/>
              </w:rPr>
              <w:t xml:space="preserve"> improvements</w:t>
            </w:r>
          </w:p>
        </w:tc>
      </w:tr>
      <w:tr>
        <w:trPr>
          <w:trHeight w:val="594"/>
        </w:trPr>
        <w:tc>
          <w:tcPr>
            <w:tcW w:w="797" w:type="dxa"/>
            <w:tcBorders>
              <w:left w:val="single" w:sz="8" w:space="0" w:color="000000"/>
            </w:tcBorders>
            <w:shd w:val="clear" w:color="auto" w:fill="FFC000"/>
          </w:tcPr>
          <w:p>
            <w:pPr>
              <w:pStyle w:val="TableParagraph"/>
              <w:spacing w:before="177"/>
              <w:ind w:left="65" w:right="17"/>
              <w:jc w:val="center"/>
              <w:rPr>
                <w:rFonts w:ascii="Carlito"/>
                <w:sz w:val="18"/>
                <w:szCs w:val="18"/>
              </w:rPr>
            </w:pPr>
            <w:r>
              <w:rPr>
                <w:rFonts w:ascii="Carlito"/>
                <w:w w:val="115"/>
                <w:sz w:val="18"/>
                <w:szCs w:val="18"/>
              </w:rPr>
              <w:t>10 - 16</w:t>
            </w:r>
          </w:p>
        </w:tc>
        <w:tc>
          <w:tcPr>
            <w:tcW w:w="3608" w:type="dxa"/>
          </w:tcPr>
          <w:p>
            <w:pPr>
              <w:pStyle w:val="TableParagraph"/>
              <w:spacing w:before="36" w:line="260" w:lineRule="atLeast"/>
              <w:ind w:left="38" w:right="-16"/>
              <w:rPr>
                <w:rFonts w:ascii="Carlito"/>
                <w:sz w:val="18"/>
                <w:szCs w:val="18"/>
              </w:rPr>
            </w:pPr>
            <w:r>
              <w:rPr>
                <w:rFonts w:ascii="Carlito"/>
                <w:b/>
                <w:w w:val="115"/>
                <w:sz w:val="18"/>
                <w:szCs w:val="18"/>
              </w:rPr>
              <w:t xml:space="preserve">INADEQUATE </w:t>
            </w:r>
            <w:r>
              <w:rPr>
                <w:rFonts w:ascii="Carlito"/>
                <w:w w:val="115"/>
                <w:sz w:val="18"/>
                <w:szCs w:val="18"/>
              </w:rPr>
              <w:t>- Urgent improvements within specified timescales</w:t>
            </w:r>
          </w:p>
        </w:tc>
      </w:tr>
      <w:tr>
        <w:trPr>
          <w:trHeight w:val="594"/>
        </w:trPr>
        <w:tc>
          <w:tcPr>
            <w:tcW w:w="797" w:type="dxa"/>
            <w:tcBorders>
              <w:left w:val="single" w:sz="8" w:space="0" w:color="000000"/>
            </w:tcBorders>
            <w:shd w:val="clear" w:color="auto" w:fill="FFFF00"/>
          </w:tcPr>
          <w:p>
            <w:pPr>
              <w:pStyle w:val="TableParagraph"/>
              <w:spacing w:before="177"/>
              <w:ind w:left="64" w:right="17"/>
              <w:jc w:val="center"/>
              <w:rPr>
                <w:rFonts w:ascii="Carlito"/>
                <w:sz w:val="18"/>
                <w:szCs w:val="18"/>
              </w:rPr>
            </w:pPr>
            <w:r>
              <w:rPr>
                <w:rFonts w:ascii="Carlito"/>
                <w:w w:val="115"/>
                <w:sz w:val="18"/>
                <w:szCs w:val="18"/>
              </w:rPr>
              <w:t>5 - 9</w:t>
            </w:r>
          </w:p>
        </w:tc>
        <w:tc>
          <w:tcPr>
            <w:tcW w:w="3608" w:type="dxa"/>
          </w:tcPr>
          <w:p>
            <w:pPr>
              <w:pStyle w:val="TableParagraph"/>
              <w:spacing w:before="36" w:line="260" w:lineRule="atLeast"/>
              <w:ind w:left="38" w:right="239"/>
              <w:rPr>
                <w:rFonts w:ascii="Carlito"/>
                <w:sz w:val="18"/>
                <w:szCs w:val="18"/>
              </w:rPr>
            </w:pPr>
            <w:r>
              <w:rPr>
                <w:rFonts w:ascii="Carlito"/>
                <w:b/>
                <w:w w:val="115"/>
                <w:sz w:val="18"/>
                <w:szCs w:val="18"/>
              </w:rPr>
              <w:t xml:space="preserve">ADEQUATE </w:t>
            </w:r>
            <w:r>
              <w:rPr>
                <w:rFonts w:ascii="Carlito"/>
                <w:w w:val="115"/>
                <w:sz w:val="18"/>
                <w:szCs w:val="18"/>
              </w:rPr>
              <w:t>- Aim to improve when reviewed</w:t>
            </w:r>
          </w:p>
        </w:tc>
      </w:tr>
      <w:tr>
        <w:trPr>
          <w:trHeight w:val="594"/>
        </w:trPr>
        <w:tc>
          <w:tcPr>
            <w:tcW w:w="797" w:type="dxa"/>
            <w:tcBorders>
              <w:left w:val="single" w:sz="8" w:space="0" w:color="000000"/>
            </w:tcBorders>
            <w:shd w:val="clear" w:color="auto" w:fill="00AF50"/>
          </w:tcPr>
          <w:p>
            <w:pPr>
              <w:pStyle w:val="TableParagraph"/>
              <w:spacing w:before="176"/>
              <w:ind w:left="64" w:right="17"/>
              <w:jc w:val="center"/>
              <w:rPr>
                <w:rFonts w:ascii="Carlito"/>
                <w:sz w:val="18"/>
                <w:szCs w:val="18"/>
              </w:rPr>
            </w:pPr>
            <w:r>
              <w:rPr>
                <w:rFonts w:ascii="Carlito"/>
                <w:w w:val="115"/>
                <w:sz w:val="18"/>
                <w:szCs w:val="18"/>
              </w:rPr>
              <w:t>1 - 4</w:t>
            </w:r>
          </w:p>
        </w:tc>
        <w:tc>
          <w:tcPr>
            <w:tcW w:w="3608" w:type="dxa"/>
          </w:tcPr>
          <w:p>
            <w:pPr>
              <w:pStyle w:val="TableParagraph"/>
              <w:spacing w:before="36" w:line="260" w:lineRule="atLeast"/>
              <w:ind w:left="38" w:right="133"/>
              <w:rPr>
                <w:rFonts w:ascii="Carlito"/>
                <w:sz w:val="18"/>
                <w:szCs w:val="18"/>
              </w:rPr>
            </w:pPr>
            <w:r>
              <w:rPr>
                <w:rFonts w:ascii="Carlito"/>
                <w:b/>
                <w:w w:val="115"/>
                <w:sz w:val="18"/>
                <w:szCs w:val="18"/>
              </w:rPr>
              <w:t xml:space="preserve">ACCEPTABLE </w:t>
            </w:r>
            <w:r>
              <w:rPr>
                <w:rFonts w:ascii="Carlito"/>
                <w:w w:val="115"/>
                <w:sz w:val="18"/>
                <w:szCs w:val="18"/>
              </w:rPr>
              <w:t>- No further action but ensure controls are maintained</w:t>
            </w:r>
          </w:p>
        </w:tc>
      </w:tr>
    </w:tbl>
    <w:p>
      <w:pPr>
        <w:ind w:left="287"/>
        <w:rPr>
          <w:b/>
          <w:sz w:val="18"/>
          <w:szCs w:val="18"/>
        </w:rPr>
      </w:pPr>
    </w:p>
    <w:p>
      <w:pPr>
        <w:spacing w:before="119"/>
        <w:ind w:left="287"/>
        <w:rPr>
          <w:sz w:val="18"/>
          <w:szCs w:val="18"/>
        </w:rPr>
      </w:pPr>
    </w:p>
    <w:p>
      <w:pPr>
        <w:spacing w:before="119"/>
        <w:ind w:left="287"/>
        <w:rPr>
          <w:sz w:val="18"/>
          <w:szCs w:val="18"/>
        </w:rPr>
      </w:pPr>
    </w:p>
    <w:p>
      <w:pPr>
        <w:spacing w:before="119"/>
        <w:ind w:left="287"/>
        <w:rPr>
          <w:sz w:val="18"/>
          <w:szCs w:val="18"/>
        </w:rPr>
      </w:pPr>
    </w:p>
    <w:p>
      <w:pPr>
        <w:spacing w:before="119"/>
        <w:ind w:left="287"/>
        <w:rPr>
          <w:sz w:val="18"/>
          <w:szCs w:val="18"/>
        </w:rPr>
      </w:pPr>
    </w:p>
    <w:p>
      <w:pPr>
        <w:spacing w:before="119"/>
        <w:ind w:left="287"/>
        <w:rPr>
          <w:sz w:val="18"/>
          <w:szCs w:val="18"/>
        </w:rPr>
      </w:pPr>
    </w:p>
    <w:p>
      <w:pPr>
        <w:pStyle w:val="BodyText"/>
        <w:spacing w:before="2"/>
        <w:rPr>
          <w:rFonts w:ascii="Carlito"/>
          <w:sz w:val="18"/>
          <w:szCs w:val="18"/>
        </w:rPr>
      </w:pPr>
      <w:r>
        <w:rPr>
          <w:noProof/>
          <w:sz w:val="18"/>
          <w:szCs w:val="18"/>
          <w:lang w:val="en-GB" w:eastAsia="en-GB"/>
        </w:rPr>
        <mc:AlternateContent>
          <mc:Choice Requires="wps">
            <w:drawing>
              <wp:anchor distT="0" distB="0" distL="0" distR="0" simplePos="0" relativeHeight="251661312" behindDoc="1" locked="0" layoutInCell="1" allowOverlap="1">
                <wp:simplePos x="0" y="0"/>
                <wp:positionH relativeFrom="page">
                  <wp:posOffset>7014845</wp:posOffset>
                </wp:positionH>
                <wp:positionV relativeFrom="paragraph">
                  <wp:posOffset>181610</wp:posOffset>
                </wp:positionV>
                <wp:extent cx="2012950" cy="1590675"/>
                <wp:effectExtent l="4445" t="1270" r="1905"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52.35pt;margin-top:14.3pt;width:158.5pt;height:12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u9sA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" filled="f" stroked="f">
                <v:textbox inset="0,0,0,0">
                  <w:txbxContent>
                    <w:p>
                      <w:pPr>
                        <w:pStyle w:val="BodyText"/>
                        <w:spacing w:before="0"/>
                      </w:pPr>
                    </w:p>
                  </w:txbxContent>
                </v:textbox>
                <w10:wrap type="topAndBottom" anchorx="page"/>
              </v:shape>
            </w:pict>
          </mc:Fallback>
        </mc:AlternateContent>
      </w:r>
    </w:p>
    <w:p/>
    <w:sectPr>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D9D9D9" w:themeColor="background1" w:themeShade="D9"/>
      </w:pBdr>
      <w:rPr>
        <w:b/>
        <w:bCs/>
      </w:rPr>
    </w:pPr>
    <w:r>
      <w:t xml:space="preserve">Page : </w:t>
    </w:r>
    <w:sdt>
      <w:sdtPr>
        <w:id w:val="197223483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b/>
            <w:bCs/>
            <w:noProof/>
          </w:rPr>
          <w:t>15</w:t>
        </w:r>
        <w:r>
          <w:rPr>
            <w:b/>
            <w:bCs/>
            <w:noProof/>
          </w:rPr>
          <w:fldChar w:fldCharType="end"/>
        </w:r>
      </w:sdtContent>
    </w:sdt>
  </w:p>
  <w:p>
    <w:pPr>
      <w:pStyle w:val="Footer"/>
      <w:tabs>
        <w:tab w:val="clear" w:pos="4513"/>
        <w:tab w:val="clear" w:pos="9026"/>
        <w:tab w:val="left" w:pos="9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6ED"/>
    <w:multiLevelType w:val="hybridMultilevel"/>
    <w:tmpl w:val="56F2DB22"/>
    <w:lvl w:ilvl="0" w:tplc="33546D18">
      <w:numFmt w:val="bullet"/>
      <w:lvlText w:val=""/>
      <w:lvlJc w:val="left"/>
      <w:pPr>
        <w:ind w:left="822" w:hanging="356"/>
      </w:pPr>
      <w:rPr>
        <w:rFonts w:ascii="Symbol" w:eastAsia="Symbol" w:hAnsi="Symbol" w:cs="Symbol" w:hint="default"/>
        <w:w w:val="100"/>
        <w:sz w:val="24"/>
        <w:szCs w:val="24"/>
        <w:lang w:val="en-US" w:eastAsia="en-US" w:bidi="ar-SA"/>
      </w:rPr>
    </w:lvl>
    <w:lvl w:ilvl="1" w:tplc="9014BDDC">
      <w:numFmt w:val="bullet"/>
      <w:lvlText w:val="•"/>
      <w:lvlJc w:val="left"/>
      <w:pPr>
        <w:ind w:left="1266" w:hanging="356"/>
      </w:pPr>
      <w:rPr>
        <w:rFonts w:hint="default"/>
        <w:lang w:val="en-US" w:eastAsia="en-US" w:bidi="ar-SA"/>
      </w:rPr>
    </w:lvl>
    <w:lvl w:ilvl="2" w:tplc="436E42C2">
      <w:numFmt w:val="bullet"/>
      <w:lvlText w:val="•"/>
      <w:lvlJc w:val="left"/>
      <w:pPr>
        <w:ind w:left="1713" w:hanging="356"/>
      </w:pPr>
      <w:rPr>
        <w:rFonts w:hint="default"/>
        <w:lang w:val="en-US" w:eastAsia="en-US" w:bidi="ar-SA"/>
      </w:rPr>
    </w:lvl>
    <w:lvl w:ilvl="3" w:tplc="57FA7A40">
      <w:numFmt w:val="bullet"/>
      <w:lvlText w:val="•"/>
      <w:lvlJc w:val="left"/>
      <w:pPr>
        <w:ind w:left="2159" w:hanging="356"/>
      </w:pPr>
      <w:rPr>
        <w:rFonts w:hint="default"/>
        <w:lang w:val="en-US" w:eastAsia="en-US" w:bidi="ar-SA"/>
      </w:rPr>
    </w:lvl>
    <w:lvl w:ilvl="4" w:tplc="4DBA31CA">
      <w:numFmt w:val="bullet"/>
      <w:lvlText w:val="•"/>
      <w:lvlJc w:val="left"/>
      <w:pPr>
        <w:ind w:left="2606" w:hanging="356"/>
      </w:pPr>
      <w:rPr>
        <w:rFonts w:hint="default"/>
        <w:lang w:val="en-US" w:eastAsia="en-US" w:bidi="ar-SA"/>
      </w:rPr>
    </w:lvl>
    <w:lvl w:ilvl="5" w:tplc="7D64C770">
      <w:numFmt w:val="bullet"/>
      <w:lvlText w:val="•"/>
      <w:lvlJc w:val="left"/>
      <w:pPr>
        <w:ind w:left="3053" w:hanging="356"/>
      </w:pPr>
      <w:rPr>
        <w:rFonts w:hint="default"/>
        <w:lang w:val="en-US" w:eastAsia="en-US" w:bidi="ar-SA"/>
      </w:rPr>
    </w:lvl>
    <w:lvl w:ilvl="6" w:tplc="AE185746">
      <w:numFmt w:val="bullet"/>
      <w:lvlText w:val="•"/>
      <w:lvlJc w:val="left"/>
      <w:pPr>
        <w:ind w:left="3499" w:hanging="356"/>
      </w:pPr>
      <w:rPr>
        <w:rFonts w:hint="default"/>
        <w:lang w:val="en-US" w:eastAsia="en-US" w:bidi="ar-SA"/>
      </w:rPr>
    </w:lvl>
    <w:lvl w:ilvl="7" w:tplc="7AF488AA">
      <w:numFmt w:val="bullet"/>
      <w:lvlText w:val="•"/>
      <w:lvlJc w:val="left"/>
      <w:pPr>
        <w:ind w:left="3946" w:hanging="356"/>
      </w:pPr>
      <w:rPr>
        <w:rFonts w:hint="default"/>
        <w:lang w:val="en-US" w:eastAsia="en-US" w:bidi="ar-SA"/>
      </w:rPr>
    </w:lvl>
    <w:lvl w:ilvl="8" w:tplc="4E626428">
      <w:numFmt w:val="bullet"/>
      <w:lvlText w:val="•"/>
      <w:lvlJc w:val="left"/>
      <w:pPr>
        <w:ind w:left="4392" w:hanging="356"/>
      </w:pPr>
      <w:rPr>
        <w:rFonts w:hint="default"/>
        <w:lang w:val="en-US" w:eastAsia="en-US" w:bidi="ar-SA"/>
      </w:rPr>
    </w:lvl>
  </w:abstractNum>
  <w:abstractNum w:abstractNumId="1">
    <w:nsid w:val="06A5265B"/>
    <w:multiLevelType w:val="hybridMultilevel"/>
    <w:tmpl w:val="6C4E7B7A"/>
    <w:lvl w:ilvl="0" w:tplc="64D48E3C">
      <w:numFmt w:val="bullet"/>
      <w:lvlText w:val=""/>
      <w:lvlJc w:val="left"/>
      <w:pPr>
        <w:ind w:left="822" w:hanging="356"/>
      </w:pPr>
      <w:rPr>
        <w:rFonts w:ascii="Symbol" w:eastAsia="Symbol" w:hAnsi="Symbol" w:cs="Symbol" w:hint="default"/>
        <w:w w:val="100"/>
        <w:sz w:val="24"/>
        <w:szCs w:val="24"/>
        <w:lang w:val="en-US" w:eastAsia="en-US" w:bidi="ar-SA"/>
      </w:rPr>
    </w:lvl>
    <w:lvl w:ilvl="1" w:tplc="24BEF34E">
      <w:numFmt w:val="bullet"/>
      <w:lvlText w:val="•"/>
      <w:lvlJc w:val="left"/>
      <w:pPr>
        <w:ind w:left="1266" w:hanging="356"/>
      </w:pPr>
      <w:rPr>
        <w:rFonts w:hint="default"/>
        <w:lang w:val="en-US" w:eastAsia="en-US" w:bidi="ar-SA"/>
      </w:rPr>
    </w:lvl>
    <w:lvl w:ilvl="2" w:tplc="86140C14">
      <w:numFmt w:val="bullet"/>
      <w:lvlText w:val="•"/>
      <w:lvlJc w:val="left"/>
      <w:pPr>
        <w:ind w:left="1713" w:hanging="356"/>
      </w:pPr>
      <w:rPr>
        <w:rFonts w:hint="default"/>
        <w:lang w:val="en-US" w:eastAsia="en-US" w:bidi="ar-SA"/>
      </w:rPr>
    </w:lvl>
    <w:lvl w:ilvl="3" w:tplc="CF14A6BC">
      <w:numFmt w:val="bullet"/>
      <w:lvlText w:val="•"/>
      <w:lvlJc w:val="left"/>
      <w:pPr>
        <w:ind w:left="2159" w:hanging="356"/>
      </w:pPr>
      <w:rPr>
        <w:rFonts w:hint="default"/>
        <w:lang w:val="en-US" w:eastAsia="en-US" w:bidi="ar-SA"/>
      </w:rPr>
    </w:lvl>
    <w:lvl w:ilvl="4" w:tplc="F91A1EFC">
      <w:numFmt w:val="bullet"/>
      <w:lvlText w:val="•"/>
      <w:lvlJc w:val="left"/>
      <w:pPr>
        <w:ind w:left="2606" w:hanging="356"/>
      </w:pPr>
      <w:rPr>
        <w:rFonts w:hint="default"/>
        <w:lang w:val="en-US" w:eastAsia="en-US" w:bidi="ar-SA"/>
      </w:rPr>
    </w:lvl>
    <w:lvl w:ilvl="5" w:tplc="FFF4F30A">
      <w:numFmt w:val="bullet"/>
      <w:lvlText w:val="•"/>
      <w:lvlJc w:val="left"/>
      <w:pPr>
        <w:ind w:left="3053" w:hanging="356"/>
      </w:pPr>
      <w:rPr>
        <w:rFonts w:hint="default"/>
        <w:lang w:val="en-US" w:eastAsia="en-US" w:bidi="ar-SA"/>
      </w:rPr>
    </w:lvl>
    <w:lvl w:ilvl="6" w:tplc="5F34DAC0">
      <w:numFmt w:val="bullet"/>
      <w:lvlText w:val="•"/>
      <w:lvlJc w:val="left"/>
      <w:pPr>
        <w:ind w:left="3499" w:hanging="356"/>
      </w:pPr>
      <w:rPr>
        <w:rFonts w:hint="default"/>
        <w:lang w:val="en-US" w:eastAsia="en-US" w:bidi="ar-SA"/>
      </w:rPr>
    </w:lvl>
    <w:lvl w:ilvl="7" w:tplc="B18608C4">
      <w:numFmt w:val="bullet"/>
      <w:lvlText w:val="•"/>
      <w:lvlJc w:val="left"/>
      <w:pPr>
        <w:ind w:left="3946" w:hanging="356"/>
      </w:pPr>
      <w:rPr>
        <w:rFonts w:hint="default"/>
        <w:lang w:val="en-US" w:eastAsia="en-US" w:bidi="ar-SA"/>
      </w:rPr>
    </w:lvl>
    <w:lvl w:ilvl="8" w:tplc="B880AAD4">
      <w:numFmt w:val="bullet"/>
      <w:lvlText w:val="•"/>
      <w:lvlJc w:val="left"/>
      <w:pPr>
        <w:ind w:left="4392" w:hanging="356"/>
      </w:pPr>
      <w:rPr>
        <w:rFonts w:hint="default"/>
        <w:lang w:val="en-US" w:eastAsia="en-US" w:bidi="ar-SA"/>
      </w:rPr>
    </w:lvl>
  </w:abstractNum>
  <w:abstractNum w:abstractNumId="2">
    <w:nsid w:val="0A50429B"/>
    <w:multiLevelType w:val="hybridMultilevel"/>
    <w:tmpl w:val="D026D2F6"/>
    <w:lvl w:ilvl="0" w:tplc="E8DCFC66">
      <w:numFmt w:val="bullet"/>
      <w:lvlText w:val=""/>
      <w:lvlJc w:val="left"/>
      <w:pPr>
        <w:ind w:left="822" w:hanging="356"/>
      </w:pPr>
      <w:rPr>
        <w:rFonts w:hint="default"/>
        <w:w w:val="100"/>
        <w:lang w:val="en-US" w:eastAsia="en-US" w:bidi="ar-SA"/>
      </w:rPr>
    </w:lvl>
    <w:lvl w:ilvl="1" w:tplc="91E8F136">
      <w:numFmt w:val="bullet"/>
      <w:lvlText w:val="•"/>
      <w:lvlJc w:val="left"/>
      <w:pPr>
        <w:ind w:left="1266" w:hanging="356"/>
      </w:pPr>
      <w:rPr>
        <w:rFonts w:hint="default"/>
        <w:lang w:val="en-US" w:eastAsia="en-US" w:bidi="ar-SA"/>
      </w:rPr>
    </w:lvl>
    <w:lvl w:ilvl="2" w:tplc="264A5510">
      <w:numFmt w:val="bullet"/>
      <w:lvlText w:val="•"/>
      <w:lvlJc w:val="left"/>
      <w:pPr>
        <w:ind w:left="1713" w:hanging="356"/>
      </w:pPr>
      <w:rPr>
        <w:rFonts w:hint="default"/>
        <w:lang w:val="en-US" w:eastAsia="en-US" w:bidi="ar-SA"/>
      </w:rPr>
    </w:lvl>
    <w:lvl w:ilvl="3" w:tplc="C05C0FCC">
      <w:numFmt w:val="bullet"/>
      <w:lvlText w:val="•"/>
      <w:lvlJc w:val="left"/>
      <w:pPr>
        <w:ind w:left="2159" w:hanging="356"/>
      </w:pPr>
      <w:rPr>
        <w:rFonts w:hint="default"/>
        <w:lang w:val="en-US" w:eastAsia="en-US" w:bidi="ar-SA"/>
      </w:rPr>
    </w:lvl>
    <w:lvl w:ilvl="4" w:tplc="815C3746">
      <w:numFmt w:val="bullet"/>
      <w:lvlText w:val="•"/>
      <w:lvlJc w:val="left"/>
      <w:pPr>
        <w:ind w:left="2606" w:hanging="356"/>
      </w:pPr>
      <w:rPr>
        <w:rFonts w:hint="default"/>
        <w:lang w:val="en-US" w:eastAsia="en-US" w:bidi="ar-SA"/>
      </w:rPr>
    </w:lvl>
    <w:lvl w:ilvl="5" w:tplc="C082E7FC">
      <w:numFmt w:val="bullet"/>
      <w:lvlText w:val="•"/>
      <w:lvlJc w:val="left"/>
      <w:pPr>
        <w:ind w:left="3053" w:hanging="356"/>
      </w:pPr>
      <w:rPr>
        <w:rFonts w:hint="default"/>
        <w:lang w:val="en-US" w:eastAsia="en-US" w:bidi="ar-SA"/>
      </w:rPr>
    </w:lvl>
    <w:lvl w:ilvl="6" w:tplc="5BD0AB5E">
      <w:numFmt w:val="bullet"/>
      <w:lvlText w:val="•"/>
      <w:lvlJc w:val="left"/>
      <w:pPr>
        <w:ind w:left="3499" w:hanging="356"/>
      </w:pPr>
      <w:rPr>
        <w:rFonts w:hint="default"/>
        <w:lang w:val="en-US" w:eastAsia="en-US" w:bidi="ar-SA"/>
      </w:rPr>
    </w:lvl>
    <w:lvl w:ilvl="7" w:tplc="E2F80394">
      <w:numFmt w:val="bullet"/>
      <w:lvlText w:val="•"/>
      <w:lvlJc w:val="left"/>
      <w:pPr>
        <w:ind w:left="3946" w:hanging="356"/>
      </w:pPr>
      <w:rPr>
        <w:rFonts w:hint="default"/>
        <w:lang w:val="en-US" w:eastAsia="en-US" w:bidi="ar-SA"/>
      </w:rPr>
    </w:lvl>
    <w:lvl w:ilvl="8" w:tplc="C7349A1A">
      <w:numFmt w:val="bullet"/>
      <w:lvlText w:val="•"/>
      <w:lvlJc w:val="left"/>
      <w:pPr>
        <w:ind w:left="4392" w:hanging="356"/>
      </w:pPr>
      <w:rPr>
        <w:rFonts w:hint="default"/>
        <w:lang w:val="en-US" w:eastAsia="en-US" w:bidi="ar-SA"/>
      </w:rPr>
    </w:lvl>
  </w:abstractNum>
  <w:abstractNum w:abstractNumId="3">
    <w:nsid w:val="13F12EAE"/>
    <w:multiLevelType w:val="hybridMultilevel"/>
    <w:tmpl w:val="30A81A5A"/>
    <w:lvl w:ilvl="0" w:tplc="658E66E6">
      <w:numFmt w:val="bullet"/>
      <w:lvlText w:val=""/>
      <w:lvlJc w:val="left"/>
      <w:pPr>
        <w:ind w:left="822" w:hanging="356"/>
      </w:pPr>
      <w:rPr>
        <w:rFonts w:ascii="Symbol" w:eastAsia="Symbol" w:hAnsi="Symbol" w:cs="Symbol" w:hint="default"/>
        <w:w w:val="100"/>
        <w:sz w:val="24"/>
        <w:szCs w:val="24"/>
        <w:lang w:val="en-US" w:eastAsia="en-US" w:bidi="ar-SA"/>
      </w:rPr>
    </w:lvl>
    <w:lvl w:ilvl="1" w:tplc="0464EE90">
      <w:numFmt w:val="bullet"/>
      <w:lvlText w:val="•"/>
      <w:lvlJc w:val="left"/>
      <w:pPr>
        <w:ind w:left="1266" w:hanging="356"/>
      </w:pPr>
      <w:rPr>
        <w:rFonts w:hint="default"/>
        <w:lang w:val="en-US" w:eastAsia="en-US" w:bidi="ar-SA"/>
      </w:rPr>
    </w:lvl>
    <w:lvl w:ilvl="2" w:tplc="94B434DA">
      <w:numFmt w:val="bullet"/>
      <w:lvlText w:val="•"/>
      <w:lvlJc w:val="left"/>
      <w:pPr>
        <w:ind w:left="1713" w:hanging="356"/>
      </w:pPr>
      <w:rPr>
        <w:rFonts w:hint="default"/>
        <w:lang w:val="en-US" w:eastAsia="en-US" w:bidi="ar-SA"/>
      </w:rPr>
    </w:lvl>
    <w:lvl w:ilvl="3" w:tplc="DFB27314">
      <w:numFmt w:val="bullet"/>
      <w:lvlText w:val="•"/>
      <w:lvlJc w:val="left"/>
      <w:pPr>
        <w:ind w:left="2159" w:hanging="356"/>
      </w:pPr>
      <w:rPr>
        <w:rFonts w:hint="default"/>
        <w:lang w:val="en-US" w:eastAsia="en-US" w:bidi="ar-SA"/>
      </w:rPr>
    </w:lvl>
    <w:lvl w:ilvl="4" w:tplc="695C532A">
      <w:numFmt w:val="bullet"/>
      <w:lvlText w:val="•"/>
      <w:lvlJc w:val="left"/>
      <w:pPr>
        <w:ind w:left="2606" w:hanging="356"/>
      </w:pPr>
      <w:rPr>
        <w:rFonts w:hint="default"/>
        <w:lang w:val="en-US" w:eastAsia="en-US" w:bidi="ar-SA"/>
      </w:rPr>
    </w:lvl>
    <w:lvl w:ilvl="5" w:tplc="F176CA4A">
      <w:numFmt w:val="bullet"/>
      <w:lvlText w:val="•"/>
      <w:lvlJc w:val="left"/>
      <w:pPr>
        <w:ind w:left="3053" w:hanging="356"/>
      </w:pPr>
      <w:rPr>
        <w:rFonts w:hint="default"/>
        <w:lang w:val="en-US" w:eastAsia="en-US" w:bidi="ar-SA"/>
      </w:rPr>
    </w:lvl>
    <w:lvl w:ilvl="6" w:tplc="FAC299AC">
      <w:numFmt w:val="bullet"/>
      <w:lvlText w:val="•"/>
      <w:lvlJc w:val="left"/>
      <w:pPr>
        <w:ind w:left="3499" w:hanging="356"/>
      </w:pPr>
      <w:rPr>
        <w:rFonts w:hint="default"/>
        <w:lang w:val="en-US" w:eastAsia="en-US" w:bidi="ar-SA"/>
      </w:rPr>
    </w:lvl>
    <w:lvl w:ilvl="7" w:tplc="F73EAB9C">
      <w:numFmt w:val="bullet"/>
      <w:lvlText w:val="•"/>
      <w:lvlJc w:val="left"/>
      <w:pPr>
        <w:ind w:left="3946" w:hanging="356"/>
      </w:pPr>
      <w:rPr>
        <w:rFonts w:hint="default"/>
        <w:lang w:val="en-US" w:eastAsia="en-US" w:bidi="ar-SA"/>
      </w:rPr>
    </w:lvl>
    <w:lvl w:ilvl="8" w:tplc="FE14FD64">
      <w:numFmt w:val="bullet"/>
      <w:lvlText w:val="•"/>
      <w:lvlJc w:val="left"/>
      <w:pPr>
        <w:ind w:left="4392" w:hanging="356"/>
      </w:pPr>
      <w:rPr>
        <w:rFonts w:hint="default"/>
        <w:lang w:val="en-US" w:eastAsia="en-US" w:bidi="ar-SA"/>
      </w:rPr>
    </w:lvl>
  </w:abstractNum>
  <w:abstractNum w:abstractNumId="4">
    <w:nsid w:val="16DD5E6B"/>
    <w:multiLevelType w:val="hybridMultilevel"/>
    <w:tmpl w:val="16529852"/>
    <w:lvl w:ilvl="0" w:tplc="0818F19C">
      <w:numFmt w:val="bullet"/>
      <w:lvlText w:val=""/>
      <w:lvlJc w:val="left"/>
      <w:pPr>
        <w:ind w:left="822" w:hanging="356"/>
      </w:pPr>
      <w:rPr>
        <w:rFonts w:ascii="Symbol" w:eastAsia="Symbol" w:hAnsi="Symbol" w:cs="Symbol" w:hint="default"/>
        <w:w w:val="100"/>
        <w:sz w:val="24"/>
        <w:szCs w:val="24"/>
        <w:lang w:val="en-US" w:eastAsia="en-US" w:bidi="ar-SA"/>
      </w:rPr>
    </w:lvl>
    <w:lvl w:ilvl="1" w:tplc="B17EB630">
      <w:numFmt w:val="bullet"/>
      <w:lvlText w:val="•"/>
      <w:lvlJc w:val="left"/>
      <w:pPr>
        <w:ind w:left="1266" w:hanging="356"/>
      </w:pPr>
      <w:rPr>
        <w:rFonts w:hint="default"/>
        <w:lang w:val="en-US" w:eastAsia="en-US" w:bidi="ar-SA"/>
      </w:rPr>
    </w:lvl>
    <w:lvl w:ilvl="2" w:tplc="0090D8B0">
      <w:numFmt w:val="bullet"/>
      <w:lvlText w:val="•"/>
      <w:lvlJc w:val="left"/>
      <w:pPr>
        <w:ind w:left="1713" w:hanging="356"/>
      </w:pPr>
      <w:rPr>
        <w:rFonts w:hint="default"/>
        <w:lang w:val="en-US" w:eastAsia="en-US" w:bidi="ar-SA"/>
      </w:rPr>
    </w:lvl>
    <w:lvl w:ilvl="3" w:tplc="67AED70C">
      <w:numFmt w:val="bullet"/>
      <w:lvlText w:val="•"/>
      <w:lvlJc w:val="left"/>
      <w:pPr>
        <w:ind w:left="2159" w:hanging="356"/>
      </w:pPr>
      <w:rPr>
        <w:rFonts w:hint="default"/>
        <w:lang w:val="en-US" w:eastAsia="en-US" w:bidi="ar-SA"/>
      </w:rPr>
    </w:lvl>
    <w:lvl w:ilvl="4" w:tplc="9F4A5656">
      <w:numFmt w:val="bullet"/>
      <w:lvlText w:val="•"/>
      <w:lvlJc w:val="left"/>
      <w:pPr>
        <w:ind w:left="2606" w:hanging="356"/>
      </w:pPr>
      <w:rPr>
        <w:rFonts w:hint="default"/>
        <w:lang w:val="en-US" w:eastAsia="en-US" w:bidi="ar-SA"/>
      </w:rPr>
    </w:lvl>
    <w:lvl w:ilvl="5" w:tplc="A9186872">
      <w:numFmt w:val="bullet"/>
      <w:lvlText w:val="•"/>
      <w:lvlJc w:val="left"/>
      <w:pPr>
        <w:ind w:left="3053" w:hanging="356"/>
      </w:pPr>
      <w:rPr>
        <w:rFonts w:hint="default"/>
        <w:lang w:val="en-US" w:eastAsia="en-US" w:bidi="ar-SA"/>
      </w:rPr>
    </w:lvl>
    <w:lvl w:ilvl="6" w:tplc="4C34FF6C">
      <w:numFmt w:val="bullet"/>
      <w:lvlText w:val="•"/>
      <w:lvlJc w:val="left"/>
      <w:pPr>
        <w:ind w:left="3499" w:hanging="356"/>
      </w:pPr>
      <w:rPr>
        <w:rFonts w:hint="default"/>
        <w:lang w:val="en-US" w:eastAsia="en-US" w:bidi="ar-SA"/>
      </w:rPr>
    </w:lvl>
    <w:lvl w:ilvl="7" w:tplc="77B0343A">
      <w:numFmt w:val="bullet"/>
      <w:lvlText w:val="•"/>
      <w:lvlJc w:val="left"/>
      <w:pPr>
        <w:ind w:left="3946" w:hanging="356"/>
      </w:pPr>
      <w:rPr>
        <w:rFonts w:hint="default"/>
        <w:lang w:val="en-US" w:eastAsia="en-US" w:bidi="ar-SA"/>
      </w:rPr>
    </w:lvl>
    <w:lvl w:ilvl="8" w:tplc="E98AE4C2">
      <w:numFmt w:val="bullet"/>
      <w:lvlText w:val="•"/>
      <w:lvlJc w:val="left"/>
      <w:pPr>
        <w:ind w:left="4392" w:hanging="356"/>
      </w:pPr>
      <w:rPr>
        <w:rFonts w:hint="default"/>
        <w:lang w:val="en-US" w:eastAsia="en-US" w:bidi="ar-SA"/>
      </w:rPr>
    </w:lvl>
  </w:abstractNum>
  <w:abstractNum w:abstractNumId="5">
    <w:nsid w:val="18FE6EB2"/>
    <w:multiLevelType w:val="hybridMultilevel"/>
    <w:tmpl w:val="13C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909FB"/>
    <w:multiLevelType w:val="hybridMultilevel"/>
    <w:tmpl w:val="30E4F56C"/>
    <w:lvl w:ilvl="0" w:tplc="F6D291C0">
      <w:numFmt w:val="bullet"/>
      <w:lvlText w:val=""/>
      <w:lvlJc w:val="left"/>
      <w:pPr>
        <w:ind w:left="822" w:hanging="356"/>
      </w:pPr>
      <w:rPr>
        <w:rFonts w:ascii="Symbol" w:eastAsia="Symbol" w:hAnsi="Symbol" w:cs="Symbol" w:hint="default"/>
        <w:w w:val="100"/>
        <w:sz w:val="24"/>
        <w:szCs w:val="24"/>
        <w:lang w:val="en-US" w:eastAsia="en-US" w:bidi="ar-SA"/>
      </w:rPr>
    </w:lvl>
    <w:lvl w:ilvl="1" w:tplc="0374EF4A">
      <w:numFmt w:val="bullet"/>
      <w:lvlText w:val="•"/>
      <w:lvlJc w:val="left"/>
      <w:pPr>
        <w:ind w:left="1266" w:hanging="356"/>
      </w:pPr>
      <w:rPr>
        <w:rFonts w:hint="default"/>
        <w:lang w:val="en-US" w:eastAsia="en-US" w:bidi="ar-SA"/>
      </w:rPr>
    </w:lvl>
    <w:lvl w:ilvl="2" w:tplc="840C3216">
      <w:numFmt w:val="bullet"/>
      <w:lvlText w:val="•"/>
      <w:lvlJc w:val="left"/>
      <w:pPr>
        <w:ind w:left="1713" w:hanging="356"/>
      </w:pPr>
      <w:rPr>
        <w:rFonts w:hint="default"/>
        <w:lang w:val="en-US" w:eastAsia="en-US" w:bidi="ar-SA"/>
      </w:rPr>
    </w:lvl>
    <w:lvl w:ilvl="3" w:tplc="FDAA0A86">
      <w:numFmt w:val="bullet"/>
      <w:lvlText w:val="•"/>
      <w:lvlJc w:val="left"/>
      <w:pPr>
        <w:ind w:left="2159" w:hanging="356"/>
      </w:pPr>
      <w:rPr>
        <w:rFonts w:hint="default"/>
        <w:lang w:val="en-US" w:eastAsia="en-US" w:bidi="ar-SA"/>
      </w:rPr>
    </w:lvl>
    <w:lvl w:ilvl="4" w:tplc="F1ACE942">
      <w:numFmt w:val="bullet"/>
      <w:lvlText w:val="•"/>
      <w:lvlJc w:val="left"/>
      <w:pPr>
        <w:ind w:left="2606" w:hanging="356"/>
      </w:pPr>
      <w:rPr>
        <w:rFonts w:hint="default"/>
        <w:lang w:val="en-US" w:eastAsia="en-US" w:bidi="ar-SA"/>
      </w:rPr>
    </w:lvl>
    <w:lvl w:ilvl="5" w:tplc="44606F8A">
      <w:numFmt w:val="bullet"/>
      <w:lvlText w:val="•"/>
      <w:lvlJc w:val="left"/>
      <w:pPr>
        <w:ind w:left="3053" w:hanging="356"/>
      </w:pPr>
      <w:rPr>
        <w:rFonts w:hint="default"/>
        <w:lang w:val="en-US" w:eastAsia="en-US" w:bidi="ar-SA"/>
      </w:rPr>
    </w:lvl>
    <w:lvl w:ilvl="6" w:tplc="A2E6F218">
      <w:numFmt w:val="bullet"/>
      <w:lvlText w:val="•"/>
      <w:lvlJc w:val="left"/>
      <w:pPr>
        <w:ind w:left="3499" w:hanging="356"/>
      </w:pPr>
      <w:rPr>
        <w:rFonts w:hint="default"/>
        <w:lang w:val="en-US" w:eastAsia="en-US" w:bidi="ar-SA"/>
      </w:rPr>
    </w:lvl>
    <w:lvl w:ilvl="7" w:tplc="4ABA4DA0">
      <w:numFmt w:val="bullet"/>
      <w:lvlText w:val="•"/>
      <w:lvlJc w:val="left"/>
      <w:pPr>
        <w:ind w:left="3946" w:hanging="356"/>
      </w:pPr>
      <w:rPr>
        <w:rFonts w:hint="default"/>
        <w:lang w:val="en-US" w:eastAsia="en-US" w:bidi="ar-SA"/>
      </w:rPr>
    </w:lvl>
    <w:lvl w:ilvl="8" w:tplc="45486434">
      <w:numFmt w:val="bullet"/>
      <w:lvlText w:val="•"/>
      <w:lvlJc w:val="left"/>
      <w:pPr>
        <w:ind w:left="4392" w:hanging="356"/>
      </w:pPr>
      <w:rPr>
        <w:rFonts w:hint="default"/>
        <w:lang w:val="en-US" w:eastAsia="en-US" w:bidi="ar-SA"/>
      </w:rPr>
    </w:lvl>
  </w:abstractNum>
  <w:abstractNum w:abstractNumId="7">
    <w:nsid w:val="1BC039E3"/>
    <w:multiLevelType w:val="multilevel"/>
    <w:tmpl w:val="CCD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9D1FA4"/>
    <w:multiLevelType w:val="hybridMultilevel"/>
    <w:tmpl w:val="33DC0F00"/>
    <w:lvl w:ilvl="0" w:tplc="E2427A32">
      <w:numFmt w:val="bullet"/>
      <w:lvlText w:val=""/>
      <w:lvlJc w:val="left"/>
      <w:pPr>
        <w:ind w:left="822" w:hanging="356"/>
      </w:pPr>
      <w:rPr>
        <w:rFonts w:ascii="Symbol" w:eastAsia="Symbol" w:hAnsi="Symbol" w:cs="Symbol" w:hint="default"/>
        <w:w w:val="100"/>
        <w:sz w:val="24"/>
        <w:szCs w:val="24"/>
        <w:lang w:val="en-US" w:eastAsia="en-US" w:bidi="ar-SA"/>
      </w:rPr>
    </w:lvl>
    <w:lvl w:ilvl="1" w:tplc="386CD482">
      <w:numFmt w:val="bullet"/>
      <w:lvlText w:val="•"/>
      <w:lvlJc w:val="left"/>
      <w:pPr>
        <w:ind w:left="1266" w:hanging="356"/>
      </w:pPr>
      <w:rPr>
        <w:rFonts w:hint="default"/>
        <w:lang w:val="en-US" w:eastAsia="en-US" w:bidi="ar-SA"/>
      </w:rPr>
    </w:lvl>
    <w:lvl w:ilvl="2" w:tplc="37DE9C0A">
      <w:numFmt w:val="bullet"/>
      <w:lvlText w:val="•"/>
      <w:lvlJc w:val="left"/>
      <w:pPr>
        <w:ind w:left="1713" w:hanging="356"/>
      </w:pPr>
      <w:rPr>
        <w:rFonts w:hint="default"/>
        <w:lang w:val="en-US" w:eastAsia="en-US" w:bidi="ar-SA"/>
      </w:rPr>
    </w:lvl>
    <w:lvl w:ilvl="3" w:tplc="C8F859B4">
      <w:numFmt w:val="bullet"/>
      <w:lvlText w:val="•"/>
      <w:lvlJc w:val="left"/>
      <w:pPr>
        <w:ind w:left="2159" w:hanging="356"/>
      </w:pPr>
      <w:rPr>
        <w:rFonts w:hint="default"/>
        <w:lang w:val="en-US" w:eastAsia="en-US" w:bidi="ar-SA"/>
      </w:rPr>
    </w:lvl>
    <w:lvl w:ilvl="4" w:tplc="A918889C">
      <w:numFmt w:val="bullet"/>
      <w:lvlText w:val="•"/>
      <w:lvlJc w:val="left"/>
      <w:pPr>
        <w:ind w:left="2606" w:hanging="356"/>
      </w:pPr>
      <w:rPr>
        <w:rFonts w:hint="default"/>
        <w:lang w:val="en-US" w:eastAsia="en-US" w:bidi="ar-SA"/>
      </w:rPr>
    </w:lvl>
    <w:lvl w:ilvl="5" w:tplc="5854FDD8">
      <w:numFmt w:val="bullet"/>
      <w:lvlText w:val="•"/>
      <w:lvlJc w:val="left"/>
      <w:pPr>
        <w:ind w:left="3053" w:hanging="356"/>
      </w:pPr>
      <w:rPr>
        <w:rFonts w:hint="default"/>
        <w:lang w:val="en-US" w:eastAsia="en-US" w:bidi="ar-SA"/>
      </w:rPr>
    </w:lvl>
    <w:lvl w:ilvl="6" w:tplc="0324F0E2">
      <w:numFmt w:val="bullet"/>
      <w:lvlText w:val="•"/>
      <w:lvlJc w:val="left"/>
      <w:pPr>
        <w:ind w:left="3499" w:hanging="356"/>
      </w:pPr>
      <w:rPr>
        <w:rFonts w:hint="default"/>
        <w:lang w:val="en-US" w:eastAsia="en-US" w:bidi="ar-SA"/>
      </w:rPr>
    </w:lvl>
    <w:lvl w:ilvl="7" w:tplc="99688F80">
      <w:numFmt w:val="bullet"/>
      <w:lvlText w:val="•"/>
      <w:lvlJc w:val="left"/>
      <w:pPr>
        <w:ind w:left="3946" w:hanging="356"/>
      </w:pPr>
      <w:rPr>
        <w:rFonts w:hint="default"/>
        <w:lang w:val="en-US" w:eastAsia="en-US" w:bidi="ar-SA"/>
      </w:rPr>
    </w:lvl>
    <w:lvl w:ilvl="8" w:tplc="B9BC154E">
      <w:numFmt w:val="bullet"/>
      <w:lvlText w:val="•"/>
      <w:lvlJc w:val="left"/>
      <w:pPr>
        <w:ind w:left="4392" w:hanging="356"/>
      </w:pPr>
      <w:rPr>
        <w:rFonts w:hint="default"/>
        <w:lang w:val="en-US" w:eastAsia="en-US" w:bidi="ar-SA"/>
      </w:rPr>
    </w:lvl>
  </w:abstractNum>
  <w:abstractNum w:abstractNumId="9">
    <w:nsid w:val="21C64F5E"/>
    <w:multiLevelType w:val="hybridMultilevel"/>
    <w:tmpl w:val="FA8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A2ED8"/>
    <w:multiLevelType w:val="hybridMultilevel"/>
    <w:tmpl w:val="AABC8D26"/>
    <w:lvl w:ilvl="0" w:tplc="7DF212F0">
      <w:numFmt w:val="bullet"/>
      <w:lvlText w:val=""/>
      <w:lvlJc w:val="left"/>
      <w:pPr>
        <w:ind w:left="822" w:hanging="356"/>
      </w:pPr>
      <w:rPr>
        <w:rFonts w:ascii="Symbol" w:eastAsia="Symbol" w:hAnsi="Symbol" w:cs="Symbol" w:hint="default"/>
        <w:w w:val="100"/>
        <w:sz w:val="24"/>
        <w:szCs w:val="24"/>
        <w:lang w:val="en-US" w:eastAsia="en-US" w:bidi="ar-SA"/>
      </w:rPr>
    </w:lvl>
    <w:lvl w:ilvl="1" w:tplc="E0106A68">
      <w:numFmt w:val="bullet"/>
      <w:lvlText w:val="•"/>
      <w:lvlJc w:val="left"/>
      <w:pPr>
        <w:ind w:left="1266" w:hanging="356"/>
      </w:pPr>
      <w:rPr>
        <w:rFonts w:hint="default"/>
        <w:lang w:val="en-US" w:eastAsia="en-US" w:bidi="ar-SA"/>
      </w:rPr>
    </w:lvl>
    <w:lvl w:ilvl="2" w:tplc="89ECB98C">
      <w:numFmt w:val="bullet"/>
      <w:lvlText w:val="•"/>
      <w:lvlJc w:val="left"/>
      <w:pPr>
        <w:ind w:left="1713" w:hanging="356"/>
      </w:pPr>
      <w:rPr>
        <w:rFonts w:hint="default"/>
        <w:lang w:val="en-US" w:eastAsia="en-US" w:bidi="ar-SA"/>
      </w:rPr>
    </w:lvl>
    <w:lvl w:ilvl="3" w:tplc="D2602C16">
      <w:numFmt w:val="bullet"/>
      <w:lvlText w:val="•"/>
      <w:lvlJc w:val="left"/>
      <w:pPr>
        <w:ind w:left="2159" w:hanging="356"/>
      </w:pPr>
      <w:rPr>
        <w:rFonts w:hint="default"/>
        <w:lang w:val="en-US" w:eastAsia="en-US" w:bidi="ar-SA"/>
      </w:rPr>
    </w:lvl>
    <w:lvl w:ilvl="4" w:tplc="97807D22">
      <w:numFmt w:val="bullet"/>
      <w:lvlText w:val="•"/>
      <w:lvlJc w:val="left"/>
      <w:pPr>
        <w:ind w:left="2606" w:hanging="356"/>
      </w:pPr>
      <w:rPr>
        <w:rFonts w:hint="default"/>
        <w:lang w:val="en-US" w:eastAsia="en-US" w:bidi="ar-SA"/>
      </w:rPr>
    </w:lvl>
    <w:lvl w:ilvl="5" w:tplc="076283EE">
      <w:numFmt w:val="bullet"/>
      <w:lvlText w:val="•"/>
      <w:lvlJc w:val="left"/>
      <w:pPr>
        <w:ind w:left="3053" w:hanging="356"/>
      </w:pPr>
      <w:rPr>
        <w:rFonts w:hint="default"/>
        <w:lang w:val="en-US" w:eastAsia="en-US" w:bidi="ar-SA"/>
      </w:rPr>
    </w:lvl>
    <w:lvl w:ilvl="6" w:tplc="C5FAA19A">
      <w:numFmt w:val="bullet"/>
      <w:lvlText w:val="•"/>
      <w:lvlJc w:val="left"/>
      <w:pPr>
        <w:ind w:left="3499" w:hanging="356"/>
      </w:pPr>
      <w:rPr>
        <w:rFonts w:hint="default"/>
        <w:lang w:val="en-US" w:eastAsia="en-US" w:bidi="ar-SA"/>
      </w:rPr>
    </w:lvl>
    <w:lvl w:ilvl="7" w:tplc="04D8120A">
      <w:numFmt w:val="bullet"/>
      <w:lvlText w:val="•"/>
      <w:lvlJc w:val="left"/>
      <w:pPr>
        <w:ind w:left="3946" w:hanging="356"/>
      </w:pPr>
      <w:rPr>
        <w:rFonts w:hint="default"/>
        <w:lang w:val="en-US" w:eastAsia="en-US" w:bidi="ar-SA"/>
      </w:rPr>
    </w:lvl>
    <w:lvl w:ilvl="8" w:tplc="7B54C7A2">
      <w:numFmt w:val="bullet"/>
      <w:lvlText w:val="•"/>
      <w:lvlJc w:val="left"/>
      <w:pPr>
        <w:ind w:left="4392" w:hanging="356"/>
      </w:pPr>
      <w:rPr>
        <w:rFonts w:hint="default"/>
        <w:lang w:val="en-US" w:eastAsia="en-US" w:bidi="ar-SA"/>
      </w:rPr>
    </w:lvl>
  </w:abstractNum>
  <w:abstractNum w:abstractNumId="11">
    <w:nsid w:val="29171229"/>
    <w:multiLevelType w:val="multilevel"/>
    <w:tmpl w:val="D4D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0C5521"/>
    <w:multiLevelType w:val="hybridMultilevel"/>
    <w:tmpl w:val="484E4EC6"/>
    <w:lvl w:ilvl="0" w:tplc="64545D98">
      <w:numFmt w:val="bullet"/>
      <w:lvlText w:val=""/>
      <w:lvlJc w:val="left"/>
      <w:pPr>
        <w:ind w:left="822" w:hanging="356"/>
      </w:pPr>
      <w:rPr>
        <w:rFonts w:ascii="Symbol" w:eastAsia="Symbol" w:hAnsi="Symbol" w:cs="Symbol" w:hint="default"/>
        <w:w w:val="100"/>
        <w:sz w:val="24"/>
        <w:szCs w:val="24"/>
        <w:lang w:val="en-US" w:eastAsia="en-US" w:bidi="ar-SA"/>
      </w:rPr>
    </w:lvl>
    <w:lvl w:ilvl="1" w:tplc="241EF7BE">
      <w:numFmt w:val="bullet"/>
      <w:lvlText w:val="•"/>
      <w:lvlJc w:val="left"/>
      <w:pPr>
        <w:ind w:left="1266" w:hanging="356"/>
      </w:pPr>
      <w:rPr>
        <w:rFonts w:hint="default"/>
        <w:lang w:val="en-US" w:eastAsia="en-US" w:bidi="ar-SA"/>
      </w:rPr>
    </w:lvl>
    <w:lvl w:ilvl="2" w:tplc="D47E5C52">
      <w:numFmt w:val="bullet"/>
      <w:lvlText w:val="•"/>
      <w:lvlJc w:val="left"/>
      <w:pPr>
        <w:ind w:left="1713" w:hanging="356"/>
      </w:pPr>
      <w:rPr>
        <w:rFonts w:hint="default"/>
        <w:lang w:val="en-US" w:eastAsia="en-US" w:bidi="ar-SA"/>
      </w:rPr>
    </w:lvl>
    <w:lvl w:ilvl="3" w:tplc="1AD4AC24">
      <w:numFmt w:val="bullet"/>
      <w:lvlText w:val="•"/>
      <w:lvlJc w:val="left"/>
      <w:pPr>
        <w:ind w:left="2159" w:hanging="356"/>
      </w:pPr>
      <w:rPr>
        <w:rFonts w:hint="default"/>
        <w:lang w:val="en-US" w:eastAsia="en-US" w:bidi="ar-SA"/>
      </w:rPr>
    </w:lvl>
    <w:lvl w:ilvl="4" w:tplc="66FA04D6">
      <w:numFmt w:val="bullet"/>
      <w:lvlText w:val="•"/>
      <w:lvlJc w:val="left"/>
      <w:pPr>
        <w:ind w:left="2606" w:hanging="356"/>
      </w:pPr>
      <w:rPr>
        <w:rFonts w:hint="default"/>
        <w:lang w:val="en-US" w:eastAsia="en-US" w:bidi="ar-SA"/>
      </w:rPr>
    </w:lvl>
    <w:lvl w:ilvl="5" w:tplc="093EFDA0">
      <w:numFmt w:val="bullet"/>
      <w:lvlText w:val="•"/>
      <w:lvlJc w:val="left"/>
      <w:pPr>
        <w:ind w:left="3053" w:hanging="356"/>
      </w:pPr>
      <w:rPr>
        <w:rFonts w:hint="default"/>
        <w:lang w:val="en-US" w:eastAsia="en-US" w:bidi="ar-SA"/>
      </w:rPr>
    </w:lvl>
    <w:lvl w:ilvl="6" w:tplc="693236CE">
      <w:numFmt w:val="bullet"/>
      <w:lvlText w:val="•"/>
      <w:lvlJc w:val="left"/>
      <w:pPr>
        <w:ind w:left="3499" w:hanging="356"/>
      </w:pPr>
      <w:rPr>
        <w:rFonts w:hint="default"/>
        <w:lang w:val="en-US" w:eastAsia="en-US" w:bidi="ar-SA"/>
      </w:rPr>
    </w:lvl>
    <w:lvl w:ilvl="7" w:tplc="CEA89126">
      <w:numFmt w:val="bullet"/>
      <w:lvlText w:val="•"/>
      <w:lvlJc w:val="left"/>
      <w:pPr>
        <w:ind w:left="3946" w:hanging="356"/>
      </w:pPr>
      <w:rPr>
        <w:rFonts w:hint="default"/>
        <w:lang w:val="en-US" w:eastAsia="en-US" w:bidi="ar-SA"/>
      </w:rPr>
    </w:lvl>
    <w:lvl w:ilvl="8" w:tplc="DBFA980A">
      <w:numFmt w:val="bullet"/>
      <w:lvlText w:val="•"/>
      <w:lvlJc w:val="left"/>
      <w:pPr>
        <w:ind w:left="4392" w:hanging="356"/>
      </w:pPr>
      <w:rPr>
        <w:rFonts w:hint="default"/>
        <w:lang w:val="en-US" w:eastAsia="en-US" w:bidi="ar-SA"/>
      </w:rPr>
    </w:lvl>
  </w:abstractNum>
  <w:abstractNum w:abstractNumId="13">
    <w:nsid w:val="2BCA1408"/>
    <w:multiLevelType w:val="multilevel"/>
    <w:tmpl w:val="626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AB24FA"/>
    <w:multiLevelType w:val="hybridMultilevel"/>
    <w:tmpl w:val="A042AB98"/>
    <w:lvl w:ilvl="0" w:tplc="5ED22CFE">
      <w:numFmt w:val="bullet"/>
      <w:lvlText w:val=""/>
      <w:lvlJc w:val="left"/>
      <w:pPr>
        <w:ind w:left="822" w:hanging="356"/>
      </w:pPr>
      <w:rPr>
        <w:rFonts w:ascii="Symbol" w:eastAsia="Symbol" w:hAnsi="Symbol" w:cs="Symbol" w:hint="default"/>
        <w:w w:val="100"/>
        <w:sz w:val="24"/>
        <w:szCs w:val="24"/>
        <w:lang w:val="en-US" w:eastAsia="en-US" w:bidi="ar-SA"/>
      </w:rPr>
    </w:lvl>
    <w:lvl w:ilvl="1" w:tplc="5B1E140A">
      <w:numFmt w:val="bullet"/>
      <w:lvlText w:val="•"/>
      <w:lvlJc w:val="left"/>
      <w:pPr>
        <w:ind w:left="1266" w:hanging="356"/>
      </w:pPr>
      <w:rPr>
        <w:rFonts w:hint="default"/>
        <w:lang w:val="en-US" w:eastAsia="en-US" w:bidi="ar-SA"/>
      </w:rPr>
    </w:lvl>
    <w:lvl w:ilvl="2" w:tplc="3036FC42">
      <w:numFmt w:val="bullet"/>
      <w:lvlText w:val="•"/>
      <w:lvlJc w:val="left"/>
      <w:pPr>
        <w:ind w:left="1713" w:hanging="356"/>
      </w:pPr>
      <w:rPr>
        <w:rFonts w:hint="default"/>
        <w:lang w:val="en-US" w:eastAsia="en-US" w:bidi="ar-SA"/>
      </w:rPr>
    </w:lvl>
    <w:lvl w:ilvl="3" w:tplc="29B0CC54">
      <w:numFmt w:val="bullet"/>
      <w:lvlText w:val="•"/>
      <w:lvlJc w:val="left"/>
      <w:pPr>
        <w:ind w:left="2159" w:hanging="356"/>
      </w:pPr>
      <w:rPr>
        <w:rFonts w:hint="default"/>
        <w:lang w:val="en-US" w:eastAsia="en-US" w:bidi="ar-SA"/>
      </w:rPr>
    </w:lvl>
    <w:lvl w:ilvl="4" w:tplc="4BC8B2DC">
      <w:numFmt w:val="bullet"/>
      <w:lvlText w:val="•"/>
      <w:lvlJc w:val="left"/>
      <w:pPr>
        <w:ind w:left="2606" w:hanging="356"/>
      </w:pPr>
      <w:rPr>
        <w:rFonts w:hint="default"/>
        <w:lang w:val="en-US" w:eastAsia="en-US" w:bidi="ar-SA"/>
      </w:rPr>
    </w:lvl>
    <w:lvl w:ilvl="5" w:tplc="2E500EFE">
      <w:numFmt w:val="bullet"/>
      <w:lvlText w:val="•"/>
      <w:lvlJc w:val="left"/>
      <w:pPr>
        <w:ind w:left="3053" w:hanging="356"/>
      </w:pPr>
      <w:rPr>
        <w:rFonts w:hint="default"/>
        <w:lang w:val="en-US" w:eastAsia="en-US" w:bidi="ar-SA"/>
      </w:rPr>
    </w:lvl>
    <w:lvl w:ilvl="6" w:tplc="AA82ECFA">
      <w:numFmt w:val="bullet"/>
      <w:lvlText w:val="•"/>
      <w:lvlJc w:val="left"/>
      <w:pPr>
        <w:ind w:left="3499" w:hanging="356"/>
      </w:pPr>
      <w:rPr>
        <w:rFonts w:hint="default"/>
        <w:lang w:val="en-US" w:eastAsia="en-US" w:bidi="ar-SA"/>
      </w:rPr>
    </w:lvl>
    <w:lvl w:ilvl="7" w:tplc="F4B20CAC">
      <w:numFmt w:val="bullet"/>
      <w:lvlText w:val="•"/>
      <w:lvlJc w:val="left"/>
      <w:pPr>
        <w:ind w:left="3946" w:hanging="356"/>
      </w:pPr>
      <w:rPr>
        <w:rFonts w:hint="default"/>
        <w:lang w:val="en-US" w:eastAsia="en-US" w:bidi="ar-SA"/>
      </w:rPr>
    </w:lvl>
    <w:lvl w:ilvl="8" w:tplc="676AE12E">
      <w:numFmt w:val="bullet"/>
      <w:lvlText w:val="•"/>
      <w:lvlJc w:val="left"/>
      <w:pPr>
        <w:ind w:left="4392" w:hanging="356"/>
      </w:pPr>
      <w:rPr>
        <w:rFonts w:hint="default"/>
        <w:lang w:val="en-US" w:eastAsia="en-US" w:bidi="ar-SA"/>
      </w:rPr>
    </w:lvl>
  </w:abstractNum>
  <w:abstractNum w:abstractNumId="15">
    <w:nsid w:val="2DFB3B9F"/>
    <w:multiLevelType w:val="hybridMultilevel"/>
    <w:tmpl w:val="260C2270"/>
    <w:lvl w:ilvl="0" w:tplc="A64E9DEE">
      <w:numFmt w:val="bullet"/>
      <w:lvlText w:val=""/>
      <w:lvlJc w:val="left"/>
      <w:pPr>
        <w:ind w:left="822" w:hanging="356"/>
      </w:pPr>
      <w:rPr>
        <w:rFonts w:ascii="Symbol" w:eastAsia="Symbol" w:hAnsi="Symbol" w:cs="Symbol" w:hint="default"/>
        <w:w w:val="100"/>
        <w:sz w:val="24"/>
        <w:szCs w:val="24"/>
        <w:lang w:val="en-US" w:eastAsia="en-US" w:bidi="ar-SA"/>
      </w:rPr>
    </w:lvl>
    <w:lvl w:ilvl="1" w:tplc="560C9B30">
      <w:numFmt w:val="bullet"/>
      <w:lvlText w:val="•"/>
      <w:lvlJc w:val="left"/>
      <w:pPr>
        <w:ind w:left="1266" w:hanging="356"/>
      </w:pPr>
      <w:rPr>
        <w:rFonts w:hint="default"/>
        <w:lang w:val="en-US" w:eastAsia="en-US" w:bidi="ar-SA"/>
      </w:rPr>
    </w:lvl>
    <w:lvl w:ilvl="2" w:tplc="E878E3A2">
      <w:numFmt w:val="bullet"/>
      <w:lvlText w:val="•"/>
      <w:lvlJc w:val="left"/>
      <w:pPr>
        <w:ind w:left="1713" w:hanging="356"/>
      </w:pPr>
      <w:rPr>
        <w:rFonts w:hint="default"/>
        <w:lang w:val="en-US" w:eastAsia="en-US" w:bidi="ar-SA"/>
      </w:rPr>
    </w:lvl>
    <w:lvl w:ilvl="3" w:tplc="5EDCBA96">
      <w:numFmt w:val="bullet"/>
      <w:lvlText w:val="•"/>
      <w:lvlJc w:val="left"/>
      <w:pPr>
        <w:ind w:left="2159" w:hanging="356"/>
      </w:pPr>
      <w:rPr>
        <w:rFonts w:hint="default"/>
        <w:lang w:val="en-US" w:eastAsia="en-US" w:bidi="ar-SA"/>
      </w:rPr>
    </w:lvl>
    <w:lvl w:ilvl="4" w:tplc="A53EE6C6">
      <w:numFmt w:val="bullet"/>
      <w:lvlText w:val="•"/>
      <w:lvlJc w:val="left"/>
      <w:pPr>
        <w:ind w:left="2606" w:hanging="356"/>
      </w:pPr>
      <w:rPr>
        <w:rFonts w:hint="default"/>
        <w:lang w:val="en-US" w:eastAsia="en-US" w:bidi="ar-SA"/>
      </w:rPr>
    </w:lvl>
    <w:lvl w:ilvl="5" w:tplc="E0000C92">
      <w:numFmt w:val="bullet"/>
      <w:lvlText w:val="•"/>
      <w:lvlJc w:val="left"/>
      <w:pPr>
        <w:ind w:left="3053" w:hanging="356"/>
      </w:pPr>
      <w:rPr>
        <w:rFonts w:hint="default"/>
        <w:lang w:val="en-US" w:eastAsia="en-US" w:bidi="ar-SA"/>
      </w:rPr>
    </w:lvl>
    <w:lvl w:ilvl="6" w:tplc="8E980696">
      <w:numFmt w:val="bullet"/>
      <w:lvlText w:val="•"/>
      <w:lvlJc w:val="left"/>
      <w:pPr>
        <w:ind w:left="3499" w:hanging="356"/>
      </w:pPr>
      <w:rPr>
        <w:rFonts w:hint="default"/>
        <w:lang w:val="en-US" w:eastAsia="en-US" w:bidi="ar-SA"/>
      </w:rPr>
    </w:lvl>
    <w:lvl w:ilvl="7" w:tplc="2184198C">
      <w:numFmt w:val="bullet"/>
      <w:lvlText w:val="•"/>
      <w:lvlJc w:val="left"/>
      <w:pPr>
        <w:ind w:left="3946" w:hanging="356"/>
      </w:pPr>
      <w:rPr>
        <w:rFonts w:hint="default"/>
        <w:lang w:val="en-US" w:eastAsia="en-US" w:bidi="ar-SA"/>
      </w:rPr>
    </w:lvl>
    <w:lvl w:ilvl="8" w:tplc="8368BA02">
      <w:numFmt w:val="bullet"/>
      <w:lvlText w:val="•"/>
      <w:lvlJc w:val="left"/>
      <w:pPr>
        <w:ind w:left="4392" w:hanging="356"/>
      </w:pPr>
      <w:rPr>
        <w:rFonts w:hint="default"/>
        <w:lang w:val="en-US" w:eastAsia="en-US" w:bidi="ar-SA"/>
      </w:rPr>
    </w:lvl>
  </w:abstractNum>
  <w:abstractNum w:abstractNumId="16">
    <w:nsid w:val="393907DB"/>
    <w:multiLevelType w:val="hybridMultilevel"/>
    <w:tmpl w:val="31805F4E"/>
    <w:lvl w:ilvl="0" w:tplc="8F10BA8C">
      <w:numFmt w:val="bullet"/>
      <w:lvlText w:val=""/>
      <w:lvlJc w:val="left"/>
      <w:pPr>
        <w:ind w:left="822" w:hanging="356"/>
      </w:pPr>
      <w:rPr>
        <w:rFonts w:ascii="Symbol" w:eastAsia="Symbol" w:hAnsi="Symbol" w:cs="Symbol" w:hint="default"/>
        <w:w w:val="100"/>
        <w:sz w:val="24"/>
        <w:szCs w:val="24"/>
        <w:lang w:val="en-US" w:eastAsia="en-US" w:bidi="ar-SA"/>
      </w:rPr>
    </w:lvl>
    <w:lvl w:ilvl="1" w:tplc="21ECB0E2">
      <w:numFmt w:val="bullet"/>
      <w:lvlText w:val="•"/>
      <w:lvlJc w:val="left"/>
      <w:pPr>
        <w:ind w:left="1266" w:hanging="356"/>
      </w:pPr>
      <w:rPr>
        <w:rFonts w:hint="default"/>
        <w:lang w:val="en-US" w:eastAsia="en-US" w:bidi="ar-SA"/>
      </w:rPr>
    </w:lvl>
    <w:lvl w:ilvl="2" w:tplc="5DDE8BB4">
      <w:numFmt w:val="bullet"/>
      <w:lvlText w:val="•"/>
      <w:lvlJc w:val="left"/>
      <w:pPr>
        <w:ind w:left="1713" w:hanging="356"/>
      </w:pPr>
      <w:rPr>
        <w:rFonts w:hint="default"/>
        <w:lang w:val="en-US" w:eastAsia="en-US" w:bidi="ar-SA"/>
      </w:rPr>
    </w:lvl>
    <w:lvl w:ilvl="3" w:tplc="0E145876">
      <w:numFmt w:val="bullet"/>
      <w:lvlText w:val="•"/>
      <w:lvlJc w:val="left"/>
      <w:pPr>
        <w:ind w:left="2159" w:hanging="356"/>
      </w:pPr>
      <w:rPr>
        <w:rFonts w:hint="default"/>
        <w:lang w:val="en-US" w:eastAsia="en-US" w:bidi="ar-SA"/>
      </w:rPr>
    </w:lvl>
    <w:lvl w:ilvl="4" w:tplc="2AE053AA">
      <w:numFmt w:val="bullet"/>
      <w:lvlText w:val="•"/>
      <w:lvlJc w:val="left"/>
      <w:pPr>
        <w:ind w:left="2606" w:hanging="356"/>
      </w:pPr>
      <w:rPr>
        <w:rFonts w:hint="default"/>
        <w:lang w:val="en-US" w:eastAsia="en-US" w:bidi="ar-SA"/>
      </w:rPr>
    </w:lvl>
    <w:lvl w:ilvl="5" w:tplc="3C04E16A">
      <w:numFmt w:val="bullet"/>
      <w:lvlText w:val="•"/>
      <w:lvlJc w:val="left"/>
      <w:pPr>
        <w:ind w:left="3053" w:hanging="356"/>
      </w:pPr>
      <w:rPr>
        <w:rFonts w:hint="default"/>
        <w:lang w:val="en-US" w:eastAsia="en-US" w:bidi="ar-SA"/>
      </w:rPr>
    </w:lvl>
    <w:lvl w:ilvl="6" w:tplc="50A88F7E">
      <w:numFmt w:val="bullet"/>
      <w:lvlText w:val="•"/>
      <w:lvlJc w:val="left"/>
      <w:pPr>
        <w:ind w:left="3499" w:hanging="356"/>
      </w:pPr>
      <w:rPr>
        <w:rFonts w:hint="default"/>
        <w:lang w:val="en-US" w:eastAsia="en-US" w:bidi="ar-SA"/>
      </w:rPr>
    </w:lvl>
    <w:lvl w:ilvl="7" w:tplc="5B5896CC">
      <w:numFmt w:val="bullet"/>
      <w:lvlText w:val="•"/>
      <w:lvlJc w:val="left"/>
      <w:pPr>
        <w:ind w:left="3946" w:hanging="356"/>
      </w:pPr>
      <w:rPr>
        <w:rFonts w:hint="default"/>
        <w:lang w:val="en-US" w:eastAsia="en-US" w:bidi="ar-SA"/>
      </w:rPr>
    </w:lvl>
    <w:lvl w:ilvl="8" w:tplc="7E029474">
      <w:numFmt w:val="bullet"/>
      <w:lvlText w:val="•"/>
      <w:lvlJc w:val="left"/>
      <w:pPr>
        <w:ind w:left="4392" w:hanging="356"/>
      </w:pPr>
      <w:rPr>
        <w:rFonts w:hint="default"/>
        <w:lang w:val="en-US" w:eastAsia="en-US" w:bidi="ar-SA"/>
      </w:rPr>
    </w:lvl>
  </w:abstractNum>
  <w:abstractNum w:abstractNumId="17">
    <w:nsid w:val="3CAF3999"/>
    <w:multiLevelType w:val="hybridMultilevel"/>
    <w:tmpl w:val="AD5AD486"/>
    <w:lvl w:ilvl="0" w:tplc="9B2C71C6">
      <w:numFmt w:val="bullet"/>
      <w:lvlText w:val=""/>
      <w:lvlJc w:val="left"/>
      <w:pPr>
        <w:ind w:left="829" w:hanging="360"/>
      </w:pPr>
      <w:rPr>
        <w:rFonts w:ascii="Symbol" w:eastAsia="Symbol" w:hAnsi="Symbol" w:cs="Symbol" w:hint="default"/>
        <w:w w:val="100"/>
        <w:sz w:val="24"/>
        <w:szCs w:val="24"/>
        <w:lang w:val="en-US" w:eastAsia="en-US" w:bidi="ar-SA"/>
      </w:rPr>
    </w:lvl>
    <w:lvl w:ilvl="1" w:tplc="3FA02738">
      <w:numFmt w:val="bullet"/>
      <w:lvlText w:val="•"/>
      <w:lvlJc w:val="left"/>
      <w:pPr>
        <w:ind w:left="1266" w:hanging="360"/>
      </w:pPr>
      <w:rPr>
        <w:rFonts w:hint="default"/>
        <w:lang w:val="en-US" w:eastAsia="en-US" w:bidi="ar-SA"/>
      </w:rPr>
    </w:lvl>
    <w:lvl w:ilvl="2" w:tplc="F8DE101A">
      <w:numFmt w:val="bullet"/>
      <w:lvlText w:val="•"/>
      <w:lvlJc w:val="left"/>
      <w:pPr>
        <w:ind w:left="1713" w:hanging="360"/>
      </w:pPr>
      <w:rPr>
        <w:rFonts w:hint="default"/>
        <w:lang w:val="en-US" w:eastAsia="en-US" w:bidi="ar-SA"/>
      </w:rPr>
    </w:lvl>
    <w:lvl w:ilvl="3" w:tplc="31E0EF78">
      <w:numFmt w:val="bullet"/>
      <w:lvlText w:val="•"/>
      <w:lvlJc w:val="left"/>
      <w:pPr>
        <w:ind w:left="2159" w:hanging="360"/>
      </w:pPr>
      <w:rPr>
        <w:rFonts w:hint="default"/>
        <w:lang w:val="en-US" w:eastAsia="en-US" w:bidi="ar-SA"/>
      </w:rPr>
    </w:lvl>
    <w:lvl w:ilvl="4" w:tplc="708E98A0">
      <w:numFmt w:val="bullet"/>
      <w:lvlText w:val="•"/>
      <w:lvlJc w:val="left"/>
      <w:pPr>
        <w:ind w:left="2606" w:hanging="360"/>
      </w:pPr>
      <w:rPr>
        <w:rFonts w:hint="default"/>
        <w:lang w:val="en-US" w:eastAsia="en-US" w:bidi="ar-SA"/>
      </w:rPr>
    </w:lvl>
    <w:lvl w:ilvl="5" w:tplc="BDDAC4CE">
      <w:numFmt w:val="bullet"/>
      <w:lvlText w:val="•"/>
      <w:lvlJc w:val="left"/>
      <w:pPr>
        <w:ind w:left="3053" w:hanging="360"/>
      </w:pPr>
      <w:rPr>
        <w:rFonts w:hint="default"/>
        <w:lang w:val="en-US" w:eastAsia="en-US" w:bidi="ar-SA"/>
      </w:rPr>
    </w:lvl>
    <w:lvl w:ilvl="6" w:tplc="BD0040C2">
      <w:numFmt w:val="bullet"/>
      <w:lvlText w:val="•"/>
      <w:lvlJc w:val="left"/>
      <w:pPr>
        <w:ind w:left="3499" w:hanging="360"/>
      </w:pPr>
      <w:rPr>
        <w:rFonts w:hint="default"/>
        <w:lang w:val="en-US" w:eastAsia="en-US" w:bidi="ar-SA"/>
      </w:rPr>
    </w:lvl>
    <w:lvl w:ilvl="7" w:tplc="CDF82E60">
      <w:numFmt w:val="bullet"/>
      <w:lvlText w:val="•"/>
      <w:lvlJc w:val="left"/>
      <w:pPr>
        <w:ind w:left="3946" w:hanging="360"/>
      </w:pPr>
      <w:rPr>
        <w:rFonts w:hint="default"/>
        <w:lang w:val="en-US" w:eastAsia="en-US" w:bidi="ar-SA"/>
      </w:rPr>
    </w:lvl>
    <w:lvl w:ilvl="8" w:tplc="9E163920">
      <w:numFmt w:val="bullet"/>
      <w:lvlText w:val="•"/>
      <w:lvlJc w:val="left"/>
      <w:pPr>
        <w:ind w:left="4392" w:hanging="360"/>
      </w:pPr>
      <w:rPr>
        <w:rFonts w:hint="default"/>
        <w:lang w:val="en-US" w:eastAsia="en-US" w:bidi="ar-SA"/>
      </w:rPr>
    </w:lvl>
  </w:abstractNum>
  <w:abstractNum w:abstractNumId="18">
    <w:nsid w:val="3F154BBE"/>
    <w:multiLevelType w:val="hybridMultilevel"/>
    <w:tmpl w:val="F52C576C"/>
    <w:lvl w:ilvl="0" w:tplc="2506D5A8">
      <w:numFmt w:val="bullet"/>
      <w:lvlText w:val=""/>
      <w:lvlJc w:val="left"/>
      <w:pPr>
        <w:ind w:left="822" w:hanging="356"/>
      </w:pPr>
      <w:rPr>
        <w:rFonts w:ascii="Symbol" w:eastAsia="Symbol" w:hAnsi="Symbol" w:cs="Symbol" w:hint="default"/>
        <w:w w:val="100"/>
        <w:sz w:val="24"/>
        <w:szCs w:val="24"/>
        <w:lang w:val="en-US" w:eastAsia="en-US" w:bidi="ar-SA"/>
      </w:rPr>
    </w:lvl>
    <w:lvl w:ilvl="1" w:tplc="475E4A44">
      <w:numFmt w:val="bullet"/>
      <w:lvlText w:val="•"/>
      <w:lvlJc w:val="left"/>
      <w:pPr>
        <w:ind w:left="1266" w:hanging="356"/>
      </w:pPr>
      <w:rPr>
        <w:rFonts w:hint="default"/>
        <w:lang w:val="en-US" w:eastAsia="en-US" w:bidi="ar-SA"/>
      </w:rPr>
    </w:lvl>
    <w:lvl w:ilvl="2" w:tplc="9162044C">
      <w:numFmt w:val="bullet"/>
      <w:lvlText w:val="•"/>
      <w:lvlJc w:val="left"/>
      <w:pPr>
        <w:ind w:left="1713" w:hanging="356"/>
      </w:pPr>
      <w:rPr>
        <w:rFonts w:hint="default"/>
        <w:lang w:val="en-US" w:eastAsia="en-US" w:bidi="ar-SA"/>
      </w:rPr>
    </w:lvl>
    <w:lvl w:ilvl="3" w:tplc="2F288BCC">
      <w:numFmt w:val="bullet"/>
      <w:lvlText w:val="•"/>
      <w:lvlJc w:val="left"/>
      <w:pPr>
        <w:ind w:left="2159" w:hanging="356"/>
      </w:pPr>
      <w:rPr>
        <w:rFonts w:hint="default"/>
        <w:lang w:val="en-US" w:eastAsia="en-US" w:bidi="ar-SA"/>
      </w:rPr>
    </w:lvl>
    <w:lvl w:ilvl="4" w:tplc="7E54D7F0">
      <w:numFmt w:val="bullet"/>
      <w:lvlText w:val="•"/>
      <w:lvlJc w:val="left"/>
      <w:pPr>
        <w:ind w:left="2606" w:hanging="356"/>
      </w:pPr>
      <w:rPr>
        <w:rFonts w:hint="default"/>
        <w:lang w:val="en-US" w:eastAsia="en-US" w:bidi="ar-SA"/>
      </w:rPr>
    </w:lvl>
    <w:lvl w:ilvl="5" w:tplc="A1002514">
      <w:numFmt w:val="bullet"/>
      <w:lvlText w:val="•"/>
      <w:lvlJc w:val="left"/>
      <w:pPr>
        <w:ind w:left="3053" w:hanging="356"/>
      </w:pPr>
      <w:rPr>
        <w:rFonts w:hint="default"/>
        <w:lang w:val="en-US" w:eastAsia="en-US" w:bidi="ar-SA"/>
      </w:rPr>
    </w:lvl>
    <w:lvl w:ilvl="6" w:tplc="FC76DADC">
      <w:numFmt w:val="bullet"/>
      <w:lvlText w:val="•"/>
      <w:lvlJc w:val="left"/>
      <w:pPr>
        <w:ind w:left="3499" w:hanging="356"/>
      </w:pPr>
      <w:rPr>
        <w:rFonts w:hint="default"/>
        <w:lang w:val="en-US" w:eastAsia="en-US" w:bidi="ar-SA"/>
      </w:rPr>
    </w:lvl>
    <w:lvl w:ilvl="7" w:tplc="DDA0F794">
      <w:numFmt w:val="bullet"/>
      <w:lvlText w:val="•"/>
      <w:lvlJc w:val="left"/>
      <w:pPr>
        <w:ind w:left="3946" w:hanging="356"/>
      </w:pPr>
      <w:rPr>
        <w:rFonts w:hint="default"/>
        <w:lang w:val="en-US" w:eastAsia="en-US" w:bidi="ar-SA"/>
      </w:rPr>
    </w:lvl>
    <w:lvl w:ilvl="8" w:tplc="8DA67D56">
      <w:numFmt w:val="bullet"/>
      <w:lvlText w:val="•"/>
      <w:lvlJc w:val="left"/>
      <w:pPr>
        <w:ind w:left="4392" w:hanging="356"/>
      </w:pPr>
      <w:rPr>
        <w:rFonts w:hint="default"/>
        <w:lang w:val="en-US" w:eastAsia="en-US" w:bidi="ar-SA"/>
      </w:rPr>
    </w:lvl>
  </w:abstractNum>
  <w:abstractNum w:abstractNumId="19">
    <w:nsid w:val="43C77473"/>
    <w:multiLevelType w:val="hybridMultilevel"/>
    <w:tmpl w:val="87566D7A"/>
    <w:lvl w:ilvl="0" w:tplc="7418181A">
      <w:numFmt w:val="bullet"/>
      <w:lvlText w:val=""/>
      <w:lvlJc w:val="left"/>
      <w:pPr>
        <w:ind w:left="822" w:hanging="356"/>
      </w:pPr>
      <w:rPr>
        <w:rFonts w:ascii="Symbol" w:eastAsia="Symbol" w:hAnsi="Symbol" w:cs="Symbol" w:hint="default"/>
        <w:w w:val="100"/>
        <w:sz w:val="24"/>
        <w:szCs w:val="24"/>
        <w:lang w:val="en-US" w:eastAsia="en-US" w:bidi="ar-SA"/>
      </w:rPr>
    </w:lvl>
    <w:lvl w:ilvl="1" w:tplc="04DA92FA">
      <w:numFmt w:val="bullet"/>
      <w:lvlText w:val="•"/>
      <w:lvlJc w:val="left"/>
      <w:pPr>
        <w:ind w:left="1266" w:hanging="356"/>
      </w:pPr>
      <w:rPr>
        <w:rFonts w:hint="default"/>
        <w:lang w:val="en-US" w:eastAsia="en-US" w:bidi="ar-SA"/>
      </w:rPr>
    </w:lvl>
    <w:lvl w:ilvl="2" w:tplc="F7A664FC">
      <w:numFmt w:val="bullet"/>
      <w:lvlText w:val="•"/>
      <w:lvlJc w:val="left"/>
      <w:pPr>
        <w:ind w:left="1713" w:hanging="356"/>
      </w:pPr>
      <w:rPr>
        <w:rFonts w:hint="default"/>
        <w:lang w:val="en-US" w:eastAsia="en-US" w:bidi="ar-SA"/>
      </w:rPr>
    </w:lvl>
    <w:lvl w:ilvl="3" w:tplc="7E7CF7C4">
      <w:numFmt w:val="bullet"/>
      <w:lvlText w:val="•"/>
      <w:lvlJc w:val="left"/>
      <w:pPr>
        <w:ind w:left="2159" w:hanging="356"/>
      </w:pPr>
      <w:rPr>
        <w:rFonts w:hint="default"/>
        <w:lang w:val="en-US" w:eastAsia="en-US" w:bidi="ar-SA"/>
      </w:rPr>
    </w:lvl>
    <w:lvl w:ilvl="4" w:tplc="A5460E3E">
      <w:numFmt w:val="bullet"/>
      <w:lvlText w:val="•"/>
      <w:lvlJc w:val="left"/>
      <w:pPr>
        <w:ind w:left="2606" w:hanging="356"/>
      </w:pPr>
      <w:rPr>
        <w:rFonts w:hint="default"/>
        <w:lang w:val="en-US" w:eastAsia="en-US" w:bidi="ar-SA"/>
      </w:rPr>
    </w:lvl>
    <w:lvl w:ilvl="5" w:tplc="9B3A9B2C">
      <w:numFmt w:val="bullet"/>
      <w:lvlText w:val="•"/>
      <w:lvlJc w:val="left"/>
      <w:pPr>
        <w:ind w:left="3053" w:hanging="356"/>
      </w:pPr>
      <w:rPr>
        <w:rFonts w:hint="default"/>
        <w:lang w:val="en-US" w:eastAsia="en-US" w:bidi="ar-SA"/>
      </w:rPr>
    </w:lvl>
    <w:lvl w:ilvl="6" w:tplc="982C6056">
      <w:numFmt w:val="bullet"/>
      <w:lvlText w:val="•"/>
      <w:lvlJc w:val="left"/>
      <w:pPr>
        <w:ind w:left="3499" w:hanging="356"/>
      </w:pPr>
      <w:rPr>
        <w:rFonts w:hint="default"/>
        <w:lang w:val="en-US" w:eastAsia="en-US" w:bidi="ar-SA"/>
      </w:rPr>
    </w:lvl>
    <w:lvl w:ilvl="7" w:tplc="51AC9D98">
      <w:numFmt w:val="bullet"/>
      <w:lvlText w:val="•"/>
      <w:lvlJc w:val="left"/>
      <w:pPr>
        <w:ind w:left="3946" w:hanging="356"/>
      </w:pPr>
      <w:rPr>
        <w:rFonts w:hint="default"/>
        <w:lang w:val="en-US" w:eastAsia="en-US" w:bidi="ar-SA"/>
      </w:rPr>
    </w:lvl>
    <w:lvl w:ilvl="8" w:tplc="3D28A4DA">
      <w:numFmt w:val="bullet"/>
      <w:lvlText w:val="•"/>
      <w:lvlJc w:val="left"/>
      <w:pPr>
        <w:ind w:left="4392" w:hanging="356"/>
      </w:pPr>
      <w:rPr>
        <w:rFonts w:hint="default"/>
        <w:lang w:val="en-US" w:eastAsia="en-US" w:bidi="ar-SA"/>
      </w:rPr>
    </w:lvl>
  </w:abstractNum>
  <w:abstractNum w:abstractNumId="20">
    <w:nsid w:val="487A4333"/>
    <w:multiLevelType w:val="multilevel"/>
    <w:tmpl w:val="725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0D2B42"/>
    <w:multiLevelType w:val="hybridMultilevel"/>
    <w:tmpl w:val="99C0E146"/>
    <w:lvl w:ilvl="0" w:tplc="E8BABE92">
      <w:numFmt w:val="bullet"/>
      <w:lvlText w:val=""/>
      <w:lvlJc w:val="left"/>
      <w:pPr>
        <w:ind w:left="822" w:hanging="356"/>
      </w:pPr>
      <w:rPr>
        <w:rFonts w:ascii="Symbol" w:eastAsia="Symbol" w:hAnsi="Symbol" w:cs="Symbol" w:hint="default"/>
        <w:w w:val="100"/>
        <w:sz w:val="24"/>
        <w:szCs w:val="24"/>
        <w:lang w:val="en-US" w:eastAsia="en-US" w:bidi="ar-SA"/>
      </w:rPr>
    </w:lvl>
    <w:lvl w:ilvl="1" w:tplc="863E8CE6">
      <w:numFmt w:val="bullet"/>
      <w:lvlText w:val="•"/>
      <w:lvlJc w:val="left"/>
      <w:pPr>
        <w:ind w:left="1266" w:hanging="356"/>
      </w:pPr>
      <w:rPr>
        <w:rFonts w:hint="default"/>
        <w:lang w:val="en-US" w:eastAsia="en-US" w:bidi="ar-SA"/>
      </w:rPr>
    </w:lvl>
    <w:lvl w:ilvl="2" w:tplc="BD98182A">
      <w:numFmt w:val="bullet"/>
      <w:lvlText w:val="•"/>
      <w:lvlJc w:val="left"/>
      <w:pPr>
        <w:ind w:left="1713" w:hanging="356"/>
      </w:pPr>
      <w:rPr>
        <w:rFonts w:hint="default"/>
        <w:lang w:val="en-US" w:eastAsia="en-US" w:bidi="ar-SA"/>
      </w:rPr>
    </w:lvl>
    <w:lvl w:ilvl="3" w:tplc="56E4F4D2">
      <w:numFmt w:val="bullet"/>
      <w:lvlText w:val="•"/>
      <w:lvlJc w:val="left"/>
      <w:pPr>
        <w:ind w:left="2159" w:hanging="356"/>
      </w:pPr>
      <w:rPr>
        <w:rFonts w:hint="default"/>
        <w:lang w:val="en-US" w:eastAsia="en-US" w:bidi="ar-SA"/>
      </w:rPr>
    </w:lvl>
    <w:lvl w:ilvl="4" w:tplc="E58CEEB8">
      <w:numFmt w:val="bullet"/>
      <w:lvlText w:val="•"/>
      <w:lvlJc w:val="left"/>
      <w:pPr>
        <w:ind w:left="2606" w:hanging="356"/>
      </w:pPr>
      <w:rPr>
        <w:rFonts w:hint="default"/>
        <w:lang w:val="en-US" w:eastAsia="en-US" w:bidi="ar-SA"/>
      </w:rPr>
    </w:lvl>
    <w:lvl w:ilvl="5" w:tplc="CCC890F0">
      <w:numFmt w:val="bullet"/>
      <w:lvlText w:val="•"/>
      <w:lvlJc w:val="left"/>
      <w:pPr>
        <w:ind w:left="3053" w:hanging="356"/>
      </w:pPr>
      <w:rPr>
        <w:rFonts w:hint="default"/>
        <w:lang w:val="en-US" w:eastAsia="en-US" w:bidi="ar-SA"/>
      </w:rPr>
    </w:lvl>
    <w:lvl w:ilvl="6" w:tplc="BDAE55EA">
      <w:numFmt w:val="bullet"/>
      <w:lvlText w:val="•"/>
      <w:lvlJc w:val="left"/>
      <w:pPr>
        <w:ind w:left="3499" w:hanging="356"/>
      </w:pPr>
      <w:rPr>
        <w:rFonts w:hint="default"/>
        <w:lang w:val="en-US" w:eastAsia="en-US" w:bidi="ar-SA"/>
      </w:rPr>
    </w:lvl>
    <w:lvl w:ilvl="7" w:tplc="7C064F78">
      <w:numFmt w:val="bullet"/>
      <w:lvlText w:val="•"/>
      <w:lvlJc w:val="left"/>
      <w:pPr>
        <w:ind w:left="3946" w:hanging="356"/>
      </w:pPr>
      <w:rPr>
        <w:rFonts w:hint="default"/>
        <w:lang w:val="en-US" w:eastAsia="en-US" w:bidi="ar-SA"/>
      </w:rPr>
    </w:lvl>
    <w:lvl w:ilvl="8" w:tplc="2CDA0EF2">
      <w:numFmt w:val="bullet"/>
      <w:lvlText w:val="•"/>
      <w:lvlJc w:val="left"/>
      <w:pPr>
        <w:ind w:left="4392" w:hanging="356"/>
      </w:pPr>
      <w:rPr>
        <w:rFonts w:hint="default"/>
        <w:lang w:val="en-US" w:eastAsia="en-US" w:bidi="ar-SA"/>
      </w:rPr>
    </w:lvl>
  </w:abstractNum>
  <w:abstractNum w:abstractNumId="22">
    <w:nsid w:val="4B02449A"/>
    <w:multiLevelType w:val="hybridMultilevel"/>
    <w:tmpl w:val="2C24EAD8"/>
    <w:lvl w:ilvl="0" w:tplc="1A4AE2B8">
      <w:numFmt w:val="bullet"/>
      <w:lvlText w:val=""/>
      <w:lvlJc w:val="left"/>
      <w:pPr>
        <w:ind w:left="822" w:hanging="356"/>
      </w:pPr>
      <w:rPr>
        <w:rFonts w:ascii="Symbol" w:eastAsia="Symbol" w:hAnsi="Symbol" w:cs="Symbol" w:hint="default"/>
        <w:w w:val="100"/>
        <w:sz w:val="24"/>
        <w:szCs w:val="24"/>
        <w:lang w:val="en-US" w:eastAsia="en-US" w:bidi="ar-SA"/>
      </w:rPr>
    </w:lvl>
    <w:lvl w:ilvl="1" w:tplc="61CA0990">
      <w:numFmt w:val="bullet"/>
      <w:lvlText w:val="•"/>
      <w:lvlJc w:val="left"/>
      <w:pPr>
        <w:ind w:left="1266" w:hanging="356"/>
      </w:pPr>
      <w:rPr>
        <w:rFonts w:hint="default"/>
        <w:lang w:val="en-US" w:eastAsia="en-US" w:bidi="ar-SA"/>
      </w:rPr>
    </w:lvl>
    <w:lvl w:ilvl="2" w:tplc="1B46A654">
      <w:numFmt w:val="bullet"/>
      <w:lvlText w:val="•"/>
      <w:lvlJc w:val="left"/>
      <w:pPr>
        <w:ind w:left="1713" w:hanging="356"/>
      </w:pPr>
      <w:rPr>
        <w:rFonts w:hint="default"/>
        <w:lang w:val="en-US" w:eastAsia="en-US" w:bidi="ar-SA"/>
      </w:rPr>
    </w:lvl>
    <w:lvl w:ilvl="3" w:tplc="5D7CD534">
      <w:numFmt w:val="bullet"/>
      <w:lvlText w:val="•"/>
      <w:lvlJc w:val="left"/>
      <w:pPr>
        <w:ind w:left="2159" w:hanging="356"/>
      </w:pPr>
      <w:rPr>
        <w:rFonts w:hint="default"/>
        <w:lang w:val="en-US" w:eastAsia="en-US" w:bidi="ar-SA"/>
      </w:rPr>
    </w:lvl>
    <w:lvl w:ilvl="4" w:tplc="C062FC1C">
      <w:numFmt w:val="bullet"/>
      <w:lvlText w:val="•"/>
      <w:lvlJc w:val="left"/>
      <w:pPr>
        <w:ind w:left="2606" w:hanging="356"/>
      </w:pPr>
      <w:rPr>
        <w:rFonts w:hint="default"/>
        <w:lang w:val="en-US" w:eastAsia="en-US" w:bidi="ar-SA"/>
      </w:rPr>
    </w:lvl>
    <w:lvl w:ilvl="5" w:tplc="7FCAD56C">
      <w:numFmt w:val="bullet"/>
      <w:lvlText w:val="•"/>
      <w:lvlJc w:val="left"/>
      <w:pPr>
        <w:ind w:left="3053" w:hanging="356"/>
      </w:pPr>
      <w:rPr>
        <w:rFonts w:hint="default"/>
        <w:lang w:val="en-US" w:eastAsia="en-US" w:bidi="ar-SA"/>
      </w:rPr>
    </w:lvl>
    <w:lvl w:ilvl="6" w:tplc="0D80359A">
      <w:numFmt w:val="bullet"/>
      <w:lvlText w:val="•"/>
      <w:lvlJc w:val="left"/>
      <w:pPr>
        <w:ind w:left="3499" w:hanging="356"/>
      </w:pPr>
      <w:rPr>
        <w:rFonts w:hint="default"/>
        <w:lang w:val="en-US" w:eastAsia="en-US" w:bidi="ar-SA"/>
      </w:rPr>
    </w:lvl>
    <w:lvl w:ilvl="7" w:tplc="DFEE65A6">
      <w:numFmt w:val="bullet"/>
      <w:lvlText w:val="•"/>
      <w:lvlJc w:val="left"/>
      <w:pPr>
        <w:ind w:left="3946" w:hanging="356"/>
      </w:pPr>
      <w:rPr>
        <w:rFonts w:hint="default"/>
        <w:lang w:val="en-US" w:eastAsia="en-US" w:bidi="ar-SA"/>
      </w:rPr>
    </w:lvl>
    <w:lvl w:ilvl="8" w:tplc="F726EEEE">
      <w:numFmt w:val="bullet"/>
      <w:lvlText w:val="•"/>
      <w:lvlJc w:val="left"/>
      <w:pPr>
        <w:ind w:left="4392" w:hanging="356"/>
      </w:pPr>
      <w:rPr>
        <w:rFonts w:hint="default"/>
        <w:lang w:val="en-US" w:eastAsia="en-US" w:bidi="ar-SA"/>
      </w:rPr>
    </w:lvl>
  </w:abstractNum>
  <w:abstractNum w:abstractNumId="23">
    <w:nsid w:val="4B220E99"/>
    <w:multiLevelType w:val="hybridMultilevel"/>
    <w:tmpl w:val="8B8845EA"/>
    <w:lvl w:ilvl="0" w:tplc="B05AF270">
      <w:numFmt w:val="bullet"/>
      <w:lvlText w:val=""/>
      <w:lvlJc w:val="left"/>
      <w:pPr>
        <w:ind w:left="829" w:hanging="360"/>
      </w:pPr>
      <w:rPr>
        <w:rFonts w:ascii="Symbol" w:eastAsia="Symbol" w:hAnsi="Symbol" w:cs="Symbol" w:hint="default"/>
        <w:w w:val="100"/>
        <w:sz w:val="24"/>
        <w:szCs w:val="24"/>
        <w:lang w:val="en-US" w:eastAsia="en-US" w:bidi="ar-SA"/>
      </w:rPr>
    </w:lvl>
    <w:lvl w:ilvl="1" w:tplc="3B94F5B4">
      <w:numFmt w:val="bullet"/>
      <w:lvlText w:val="•"/>
      <w:lvlJc w:val="left"/>
      <w:pPr>
        <w:ind w:left="1266" w:hanging="360"/>
      </w:pPr>
      <w:rPr>
        <w:rFonts w:hint="default"/>
        <w:lang w:val="en-US" w:eastAsia="en-US" w:bidi="ar-SA"/>
      </w:rPr>
    </w:lvl>
    <w:lvl w:ilvl="2" w:tplc="A9E2AC84">
      <w:numFmt w:val="bullet"/>
      <w:lvlText w:val="•"/>
      <w:lvlJc w:val="left"/>
      <w:pPr>
        <w:ind w:left="1713" w:hanging="360"/>
      </w:pPr>
      <w:rPr>
        <w:rFonts w:hint="default"/>
        <w:lang w:val="en-US" w:eastAsia="en-US" w:bidi="ar-SA"/>
      </w:rPr>
    </w:lvl>
    <w:lvl w:ilvl="3" w:tplc="F26807D4">
      <w:numFmt w:val="bullet"/>
      <w:lvlText w:val="•"/>
      <w:lvlJc w:val="left"/>
      <w:pPr>
        <w:ind w:left="2159" w:hanging="360"/>
      </w:pPr>
      <w:rPr>
        <w:rFonts w:hint="default"/>
        <w:lang w:val="en-US" w:eastAsia="en-US" w:bidi="ar-SA"/>
      </w:rPr>
    </w:lvl>
    <w:lvl w:ilvl="4" w:tplc="CDF6EED0">
      <w:numFmt w:val="bullet"/>
      <w:lvlText w:val="•"/>
      <w:lvlJc w:val="left"/>
      <w:pPr>
        <w:ind w:left="2606" w:hanging="360"/>
      </w:pPr>
      <w:rPr>
        <w:rFonts w:hint="default"/>
        <w:lang w:val="en-US" w:eastAsia="en-US" w:bidi="ar-SA"/>
      </w:rPr>
    </w:lvl>
    <w:lvl w:ilvl="5" w:tplc="693C9CB8">
      <w:numFmt w:val="bullet"/>
      <w:lvlText w:val="•"/>
      <w:lvlJc w:val="left"/>
      <w:pPr>
        <w:ind w:left="3053" w:hanging="360"/>
      </w:pPr>
      <w:rPr>
        <w:rFonts w:hint="default"/>
        <w:lang w:val="en-US" w:eastAsia="en-US" w:bidi="ar-SA"/>
      </w:rPr>
    </w:lvl>
    <w:lvl w:ilvl="6" w:tplc="CA9C5E12">
      <w:numFmt w:val="bullet"/>
      <w:lvlText w:val="•"/>
      <w:lvlJc w:val="left"/>
      <w:pPr>
        <w:ind w:left="3499" w:hanging="360"/>
      </w:pPr>
      <w:rPr>
        <w:rFonts w:hint="default"/>
        <w:lang w:val="en-US" w:eastAsia="en-US" w:bidi="ar-SA"/>
      </w:rPr>
    </w:lvl>
    <w:lvl w:ilvl="7" w:tplc="2EE680F4">
      <w:numFmt w:val="bullet"/>
      <w:lvlText w:val="•"/>
      <w:lvlJc w:val="left"/>
      <w:pPr>
        <w:ind w:left="3946" w:hanging="360"/>
      </w:pPr>
      <w:rPr>
        <w:rFonts w:hint="default"/>
        <w:lang w:val="en-US" w:eastAsia="en-US" w:bidi="ar-SA"/>
      </w:rPr>
    </w:lvl>
    <w:lvl w:ilvl="8" w:tplc="7BFC168E">
      <w:numFmt w:val="bullet"/>
      <w:lvlText w:val="•"/>
      <w:lvlJc w:val="left"/>
      <w:pPr>
        <w:ind w:left="4392" w:hanging="360"/>
      </w:pPr>
      <w:rPr>
        <w:rFonts w:hint="default"/>
        <w:lang w:val="en-US" w:eastAsia="en-US" w:bidi="ar-SA"/>
      </w:rPr>
    </w:lvl>
  </w:abstractNum>
  <w:abstractNum w:abstractNumId="24">
    <w:nsid w:val="4B2A511F"/>
    <w:multiLevelType w:val="hybridMultilevel"/>
    <w:tmpl w:val="AFEA17EC"/>
    <w:lvl w:ilvl="0" w:tplc="179C049E">
      <w:numFmt w:val="bullet"/>
      <w:lvlText w:val=""/>
      <w:lvlJc w:val="left"/>
      <w:pPr>
        <w:ind w:left="829" w:hanging="360"/>
      </w:pPr>
      <w:rPr>
        <w:rFonts w:ascii="Symbol" w:eastAsia="Symbol" w:hAnsi="Symbol" w:cs="Symbol" w:hint="default"/>
        <w:w w:val="100"/>
        <w:sz w:val="24"/>
        <w:szCs w:val="24"/>
        <w:lang w:val="en-US" w:eastAsia="en-US" w:bidi="ar-SA"/>
      </w:rPr>
    </w:lvl>
    <w:lvl w:ilvl="1" w:tplc="A1DC082E">
      <w:numFmt w:val="bullet"/>
      <w:lvlText w:val="•"/>
      <w:lvlJc w:val="left"/>
      <w:pPr>
        <w:ind w:left="1266" w:hanging="360"/>
      </w:pPr>
      <w:rPr>
        <w:rFonts w:hint="default"/>
        <w:lang w:val="en-US" w:eastAsia="en-US" w:bidi="ar-SA"/>
      </w:rPr>
    </w:lvl>
    <w:lvl w:ilvl="2" w:tplc="4F0E1C9C">
      <w:numFmt w:val="bullet"/>
      <w:lvlText w:val="•"/>
      <w:lvlJc w:val="left"/>
      <w:pPr>
        <w:ind w:left="1713" w:hanging="360"/>
      </w:pPr>
      <w:rPr>
        <w:rFonts w:hint="default"/>
        <w:lang w:val="en-US" w:eastAsia="en-US" w:bidi="ar-SA"/>
      </w:rPr>
    </w:lvl>
    <w:lvl w:ilvl="3" w:tplc="08366E12">
      <w:numFmt w:val="bullet"/>
      <w:lvlText w:val="•"/>
      <w:lvlJc w:val="left"/>
      <w:pPr>
        <w:ind w:left="2159" w:hanging="360"/>
      </w:pPr>
      <w:rPr>
        <w:rFonts w:hint="default"/>
        <w:lang w:val="en-US" w:eastAsia="en-US" w:bidi="ar-SA"/>
      </w:rPr>
    </w:lvl>
    <w:lvl w:ilvl="4" w:tplc="44328CA2">
      <w:numFmt w:val="bullet"/>
      <w:lvlText w:val="•"/>
      <w:lvlJc w:val="left"/>
      <w:pPr>
        <w:ind w:left="2606" w:hanging="360"/>
      </w:pPr>
      <w:rPr>
        <w:rFonts w:hint="default"/>
        <w:lang w:val="en-US" w:eastAsia="en-US" w:bidi="ar-SA"/>
      </w:rPr>
    </w:lvl>
    <w:lvl w:ilvl="5" w:tplc="A2563C84">
      <w:numFmt w:val="bullet"/>
      <w:lvlText w:val="•"/>
      <w:lvlJc w:val="left"/>
      <w:pPr>
        <w:ind w:left="3053" w:hanging="360"/>
      </w:pPr>
      <w:rPr>
        <w:rFonts w:hint="default"/>
        <w:lang w:val="en-US" w:eastAsia="en-US" w:bidi="ar-SA"/>
      </w:rPr>
    </w:lvl>
    <w:lvl w:ilvl="6" w:tplc="08CA9F46">
      <w:numFmt w:val="bullet"/>
      <w:lvlText w:val="•"/>
      <w:lvlJc w:val="left"/>
      <w:pPr>
        <w:ind w:left="3499" w:hanging="360"/>
      </w:pPr>
      <w:rPr>
        <w:rFonts w:hint="default"/>
        <w:lang w:val="en-US" w:eastAsia="en-US" w:bidi="ar-SA"/>
      </w:rPr>
    </w:lvl>
    <w:lvl w:ilvl="7" w:tplc="E1F628FE">
      <w:numFmt w:val="bullet"/>
      <w:lvlText w:val="•"/>
      <w:lvlJc w:val="left"/>
      <w:pPr>
        <w:ind w:left="3946" w:hanging="360"/>
      </w:pPr>
      <w:rPr>
        <w:rFonts w:hint="default"/>
        <w:lang w:val="en-US" w:eastAsia="en-US" w:bidi="ar-SA"/>
      </w:rPr>
    </w:lvl>
    <w:lvl w:ilvl="8" w:tplc="219A594E">
      <w:numFmt w:val="bullet"/>
      <w:lvlText w:val="•"/>
      <w:lvlJc w:val="left"/>
      <w:pPr>
        <w:ind w:left="4392" w:hanging="360"/>
      </w:pPr>
      <w:rPr>
        <w:rFonts w:hint="default"/>
        <w:lang w:val="en-US" w:eastAsia="en-US" w:bidi="ar-SA"/>
      </w:rPr>
    </w:lvl>
  </w:abstractNum>
  <w:abstractNum w:abstractNumId="25">
    <w:nsid w:val="4E432B7B"/>
    <w:multiLevelType w:val="hybridMultilevel"/>
    <w:tmpl w:val="B70CDC94"/>
    <w:lvl w:ilvl="0" w:tplc="AC769D56">
      <w:numFmt w:val="bullet"/>
      <w:lvlText w:val=""/>
      <w:lvlJc w:val="left"/>
      <w:pPr>
        <w:ind w:left="822" w:hanging="356"/>
      </w:pPr>
      <w:rPr>
        <w:rFonts w:ascii="Symbol" w:eastAsia="Symbol" w:hAnsi="Symbol" w:cs="Symbol" w:hint="default"/>
        <w:w w:val="100"/>
        <w:sz w:val="24"/>
        <w:szCs w:val="24"/>
        <w:lang w:val="en-US" w:eastAsia="en-US" w:bidi="ar-SA"/>
      </w:rPr>
    </w:lvl>
    <w:lvl w:ilvl="1" w:tplc="52EEE468">
      <w:numFmt w:val="bullet"/>
      <w:lvlText w:val="•"/>
      <w:lvlJc w:val="left"/>
      <w:pPr>
        <w:ind w:left="1266" w:hanging="356"/>
      </w:pPr>
      <w:rPr>
        <w:rFonts w:hint="default"/>
        <w:lang w:val="en-US" w:eastAsia="en-US" w:bidi="ar-SA"/>
      </w:rPr>
    </w:lvl>
    <w:lvl w:ilvl="2" w:tplc="EA6CD402">
      <w:numFmt w:val="bullet"/>
      <w:lvlText w:val="•"/>
      <w:lvlJc w:val="left"/>
      <w:pPr>
        <w:ind w:left="1713" w:hanging="356"/>
      </w:pPr>
      <w:rPr>
        <w:rFonts w:hint="default"/>
        <w:lang w:val="en-US" w:eastAsia="en-US" w:bidi="ar-SA"/>
      </w:rPr>
    </w:lvl>
    <w:lvl w:ilvl="3" w:tplc="1298A406">
      <w:numFmt w:val="bullet"/>
      <w:lvlText w:val="•"/>
      <w:lvlJc w:val="left"/>
      <w:pPr>
        <w:ind w:left="2159" w:hanging="356"/>
      </w:pPr>
      <w:rPr>
        <w:rFonts w:hint="default"/>
        <w:lang w:val="en-US" w:eastAsia="en-US" w:bidi="ar-SA"/>
      </w:rPr>
    </w:lvl>
    <w:lvl w:ilvl="4" w:tplc="F628FAE4">
      <w:numFmt w:val="bullet"/>
      <w:lvlText w:val="•"/>
      <w:lvlJc w:val="left"/>
      <w:pPr>
        <w:ind w:left="2606" w:hanging="356"/>
      </w:pPr>
      <w:rPr>
        <w:rFonts w:hint="default"/>
        <w:lang w:val="en-US" w:eastAsia="en-US" w:bidi="ar-SA"/>
      </w:rPr>
    </w:lvl>
    <w:lvl w:ilvl="5" w:tplc="B6849858">
      <w:numFmt w:val="bullet"/>
      <w:lvlText w:val="•"/>
      <w:lvlJc w:val="left"/>
      <w:pPr>
        <w:ind w:left="3053" w:hanging="356"/>
      </w:pPr>
      <w:rPr>
        <w:rFonts w:hint="default"/>
        <w:lang w:val="en-US" w:eastAsia="en-US" w:bidi="ar-SA"/>
      </w:rPr>
    </w:lvl>
    <w:lvl w:ilvl="6" w:tplc="07CA2344">
      <w:numFmt w:val="bullet"/>
      <w:lvlText w:val="•"/>
      <w:lvlJc w:val="left"/>
      <w:pPr>
        <w:ind w:left="3499" w:hanging="356"/>
      </w:pPr>
      <w:rPr>
        <w:rFonts w:hint="default"/>
        <w:lang w:val="en-US" w:eastAsia="en-US" w:bidi="ar-SA"/>
      </w:rPr>
    </w:lvl>
    <w:lvl w:ilvl="7" w:tplc="3E280C96">
      <w:numFmt w:val="bullet"/>
      <w:lvlText w:val="•"/>
      <w:lvlJc w:val="left"/>
      <w:pPr>
        <w:ind w:left="3946" w:hanging="356"/>
      </w:pPr>
      <w:rPr>
        <w:rFonts w:hint="default"/>
        <w:lang w:val="en-US" w:eastAsia="en-US" w:bidi="ar-SA"/>
      </w:rPr>
    </w:lvl>
    <w:lvl w:ilvl="8" w:tplc="49C803F6">
      <w:numFmt w:val="bullet"/>
      <w:lvlText w:val="•"/>
      <w:lvlJc w:val="left"/>
      <w:pPr>
        <w:ind w:left="4392" w:hanging="356"/>
      </w:pPr>
      <w:rPr>
        <w:rFonts w:hint="default"/>
        <w:lang w:val="en-US" w:eastAsia="en-US" w:bidi="ar-SA"/>
      </w:rPr>
    </w:lvl>
  </w:abstractNum>
  <w:abstractNum w:abstractNumId="26">
    <w:nsid w:val="50405F36"/>
    <w:multiLevelType w:val="hybridMultilevel"/>
    <w:tmpl w:val="E3AE4B7E"/>
    <w:lvl w:ilvl="0" w:tplc="9A0087BA">
      <w:numFmt w:val="bullet"/>
      <w:lvlText w:val=""/>
      <w:lvlJc w:val="left"/>
      <w:pPr>
        <w:ind w:left="822" w:hanging="356"/>
      </w:pPr>
      <w:rPr>
        <w:rFonts w:ascii="Symbol" w:eastAsia="Symbol" w:hAnsi="Symbol" w:cs="Symbol" w:hint="default"/>
        <w:w w:val="100"/>
        <w:sz w:val="24"/>
        <w:szCs w:val="24"/>
        <w:lang w:val="en-US" w:eastAsia="en-US" w:bidi="ar-SA"/>
      </w:rPr>
    </w:lvl>
    <w:lvl w:ilvl="1" w:tplc="6A50E6EA">
      <w:numFmt w:val="bullet"/>
      <w:lvlText w:val="•"/>
      <w:lvlJc w:val="left"/>
      <w:pPr>
        <w:ind w:left="1266" w:hanging="356"/>
      </w:pPr>
      <w:rPr>
        <w:rFonts w:hint="default"/>
        <w:lang w:val="en-US" w:eastAsia="en-US" w:bidi="ar-SA"/>
      </w:rPr>
    </w:lvl>
    <w:lvl w:ilvl="2" w:tplc="35E88220">
      <w:numFmt w:val="bullet"/>
      <w:lvlText w:val="•"/>
      <w:lvlJc w:val="left"/>
      <w:pPr>
        <w:ind w:left="1713" w:hanging="356"/>
      </w:pPr>
      <w:rPr>
        <w:rFonts w:hint="default"/>
        <w:lang w:val="en-US" w:eastAsia="en-US" w:bidi="ar-SA"/>
      </w:rPr>
    </w:lvl>
    <w:lvl w:ilvl="3" w:tplc="70A4B5E4">
      <w:numFmt w:val="bullet"/>
      <w:lvlText w:val="•"/>
      <w:lvlJc w:val="left"/>
      <w:pPr>
        <w:ind w:left="2159" w:hanging="356"/>
      </w:pPr>
      <w:rPr>
        <w:rFonts w:hint="default"/>
        <w:lang w:val="en-US" w:eastAsia="en-US" w:bidi="ar-SA"/>
      </w:rPr>
    </w:lvl>
    <w:lvl w:ilvl="4" w:tplc="6C1E268C">
      <w:numFmt w:val="bullet"/>
      <w:lvlText w:val="•"/>
      <w:lvlJc w:val="left"/>
      <w:pPr>
        <w:ind w:left="2606" w:hanging="356"/>
      </w:pPr>
      <w:rPr>
        <w:rFonts w:hint="default"/>
        <w:lang w:val="en-US" w:eastAsia="en-US" w:bidi="ar-SA"/>
      </w:rPr>
    </w:lvl>
    <w:lvl w:ilvl="5" w:tplc="4A46CAFA">
      <w:numFmt w:val="bullet"/>
      <w:lvlText w:val="•"/>
      <w:lvlJc w:val="left"/>
      <w:pPr>
        <w:ind w:left="3053" w:hanging="356"/>
      </w:pPr>
      <w:rPr>
        <w:rFonts w:hint="default"/>
        <w:lang w:val="en-US" w:eastAsia="en-US" w:bidi="ar-SA"/>
      </w:rPr>
    </w:lvl>
    <w:lvl w:ilvl="6" w:tplc="6A441102">
      <w:numFmt w:val="bullet"/>
      <w:lvlText w:val="•"/>
      <w:lvlJc w:val="left"/>
      <w:pPr>
        <w:ind w:left="3499" w:hanging="356"/>
      </w:pPr>
      <w:rPr>
        <w:rFonts w:hint="default"/>
        <w:lang w:val="en-US" w:eastAsia="en-US" w:bidi="ar-SA"/>
      </w:rPr>
    </w:lvl>
    <w:lvl w:ilvl="7" w:tplc="D5E4114E">
      <w:numFmt w:val="bullet"/>
      <w:lvlText w:val="•"/>
      <w:lvlJc w:val="left"/>
      <w:pPr>
        <w:ind w:left="3946" w:hanging="356"/>
      </w:pPr>
      <w:rPr>
        <w:rFonts w:hint="default"/>
        <w:lang w:val="en-US" w:eastAsia="en-US" w:bidi="ar-SA"/>
      </w:rPr>
    </w:lvl>
    <w:lvl w:ilvl="8" w:tplc="458A11E6">
      <w:numFmt w:val="bullet"/>
      <w:lvlText w:val="•"/>
      <w:lvlJc w:val="left"/>
      <w:pPr>
        <w:ind w:left="4392" w:hanging="356"/>
      </w:pPr>
      <w:rPr>
        <w:rFonts w:hint="default"/>
        <w:lang w:val="en-US" w:eastAsia="en-US" w:bidi="ar-SA"/>
      </w:rPr>
    </w:lvl>
  </w:abstractNum>
  <w:abstractNum w:abstractNumId="27">
    <w:nsid w:val="51A85379"/>
    <w:multiLevelType w:val="hybridMultilevel"/>
    <w:tmpl w:val="247275C4"/>
    <w:lvl w:ilvl="0" w:tplc="08090001">
      <w:start w:val="1"/>
      <w:numFmt w:val="bullet"/>
      <w:lvlText w:val=""/>
      <w:lvlJc w:val="left"/>
      <w:pPr>
        <w:ind w:left="1549" w:hanging="360"/>
      </w:pPr>
      <w:rPr>
        <w:rFonts w:ascii="Symbol" w:hAnsi="Symbol"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28">
    <w:nsid w:val="52166B61"/>
    <w:multiLevelType w:val="hybridMultilevel"/>
    <w:tmpl w:val="61E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A3D78"/>
    <w:multiLevelType w:val="multilevel"/>
    <w:tmpl w:val="BD9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8A4745"/>
    <w:multiLevelType w:val="hybridMultilevel"/>
    <w:tmpl w:val="CCDC9D12"/>
    <w:lvl w:ilvl="0" w:tplc="3DD4761A">
      <w:numFmt w:val="bullet"/>
      <w:lvlText w:val=""/>
      <w:lvlJc w:val="left"/>
      <w:pPr>
        <w:ind w:left="822" w:hanging="356"/>
      </w:pPr>
      <w:rPr>
        <w:rFonts w:hint="default"/>
        <w:w w:val="100"/>
        <w:lang w:val="en-US" w:eastAsia="en-US" w:bidi="ar-SA"/>
      </w:rPr>
    </w:lvl>
    <w:lvl w:ilvl="1" w:tplc="45483C8C">
      <w:numFmt w:val="bullet"/>
      <w:lvlText w:val="•"/>
      <w:lvlJc w:val="left"/>
      <w:pPr>
        <w:ind w:left="1266" w:hanging="356"/>
      </w:pPr>
      <w:rPr>
        <w:rFonts w:hint="default"/>
        <w:lang w:val="en-US" w:eastAsia="en-US" w:bidi="ar-SA"/>
      </w:rPr>
    </w:lvl>
    <w:lvl w:ilvl="2" w:tplc="33D84C86">
      <w:numFmt w:val="bullet"/>
      <w:lvlText w:val="•"/>
      <w:lvlJc w:val="left"/>
      <w:pPr>
        <w:ind w:left="1713" w:hanging="356"/>
      </w:pPr>
      <w:rPr>
        <w:rFonts w:hint="default"/>
        <w:lang w:val="en-US" w:eastAsia="en-US" w:bidi="ar-SA"/>
      </w:rPr>
    </w:lvl>
    <w:lvl w:ilvl="3" w:tplc="34FE5204">
      <w:numFmt w:val="bullet"/>
      <w:lvlText w:val="•"/>
      <w:lvlJc w:val="left"/>
      <w:pPr>
        <w:ind w:left="2159" w:hanging="356"/>
      </w:pPr>
      <w:rPr>
        <w:rFonts w:hint="default"/>
        <w:lang w:val="en-US" w:eastAsia="en-US" w:bidi="ar-SA"/>
      </w:rPr>
    </w:lvl>
    <w:lvl w:ilvl="4" w:tplc="F24E3D12">
      <w:numFmt w:val="bullet"/>
      <w:lvlText w:val="•"/>
      <w:lvlJc w:val="left"/>
      <w:pPr>
        <w:ind w:left="2606" w:hanging="356"/>
      </w:pPr>
      <w:rPr>
        <w:rFonts w:hint="default"/>
        <w:lang w:val="en-US" w:eastAsia="en-US" w:bidi="ar-SA"/>
      </w:rPr>
    </w:lvl>
    <w:lvl w:ilvl="5" w:tplc="5D60BD9C">
      <w:numFmt w:val="bullet"/>
      <w:lvlText w:val="•"/>
      <w:lvlJc w:val="left"/>
      <w:pPr>
        <w:ind w:left="3053" w:hanging="356"/>
      </w:pPr>
      <w:rPr>
        <w:rFonts w:hint="default"/>
        <w:lang w:val="en-US" w:eastAsia="en-US" w:bidi="ar-SA"/>
      </w:rPr>
    </w:lvl>
    <w:lvl w:ilvl="6" w:tplc="B310FE9A">
      <w:numFmt w:val="bullet"/>
      <w:lvlText w:val="•"/>
      <w:lvlJc w:val="left"/>
      <w:pPr>
        <w:ind w:left="3499" w:hanging="356"/>
      </w:pPr>
      <w:rPr>
        <w:rFonts w:hint="default"/>
        <w:lang w:val="en-US" w:eastAsia="en-US" w:bidi="ar-SA"/>
      </w:rPr>
    </w:lvl>
    <w:lvl w:ilvl="7" w:tplc="05FC084E">
      <w:numFmt w:val="bullet"/>
      <w:lvlText w:val="•"/>
      <w:lvlJc w:val="left"/>
      <w:pPr>
        <w:ind w:left="3946" w:hanging="356"/>
      </w:pPr>
      <w:rPr>
        <w:rFonts w:hint="default"/>
        <w:lang w:val="en-US" w:eastAsia="en-US" w:bidi="ar-SA"/>
      </w:rPr>
    </w:lvl>
    <w:lvl w:ilvl="8" w:tplc="0FB60942">
      <w:numFmt w:val="bullet"/>
      <w:lvlText w:val="•"/>
      <w:lvlJc w:val="left"/>
      <w:pPr>
        <w:ind w:left="4392" w:hanging="356"/>
      </w:pPr>
      <w:rPr>
        <w:rFonts w:hint="default"/>
        <w:lang w:val="en-US" w:eastAsia="en-US" w:bidi="ar-SA"/>
      </w:rPr>
    </w:lvl>
  </w:abstractNum>
  <w:abstractNum w:abstractNumId="31">
    <w:nsid w:val="532B6737"/>
    <w:multiLevelType w:val="hybridMultilevel"/>
    <w:tmpl w:val="E7A2BAC8"/>
    <w:lvl w:ilvl="0" w:tplc="05B694E4">
      <w:numFmt w:val="bullet"/>
      <w:lvlText w:val=""/>
      <w:lvlJc w:val="left"/>
      <w:pPr>
        <w:ind w:left="822" w:hanging="356"/>
      </w:pPr>
      <w:rPr>
        <w:rFonts w:ascii="Symbol" w:eastAsia="Symbol" w:hAnsi="Symbol" w:cs="Symbol" w:hint="default"/>
        <w:w w:val="100"/>
        <w:sz w:val="24"/>
        <w:szCs w:val="24"/>
        <w:lang w:val="en-US" w:eastAsia="en-US" w:bidi="ar-SA"/>
      </w:rPr>
    </w:lvl>
    <w:lvl w:ilvl="1" w:tplc="8DB6E338">
      <w:numFmt w:val="bullet"/>
      <w:lvlText w:val="•"/>
      <w:lvlJc w:val="left"/>
      <w:pPr>
        <w:ind w:left="1266" w:hanging="356"/>
      </w:pPr>
      <w:rPr>
        <w:rFonts w:hint="default"/>
        <w:lang w:val="en-US" w:eastAsia="en-US" w:bidi="ar-SA"/>
      </w:rPr>
    </w:lvl>
    <w:lvl w:ilvl="2" w:tplc="7A72CACE">
      <w:numFmt w:val="bullet"/>
      <w:lvlText w:val="•"/>
      <w:lvlJc w:val="left"/>
      <w:pPr>
        <w:ind w:left="1713" w:hanging="356"/>
      </w:pPr>
      <w:rPr>
        <w:rFonts w:hint="default"/>
        <w:lang w:val="en-US" w:eastAsia="en-US" w:bidi="ar-SA"/>
      </w:rPr>
    </w:lvl>
    <w:lvl w:ilvl="3" w:tplc="B792E3C2">
      <w:numFmt w:val="bullet"/>
      <w:lvlText w:val="•"/>
      <w:lvlJc w:val="left"/>
      <w:pPr>
        <w:ind w:left="2159" w:hanging="356"/>
      </w:pPr>
      <w:rPr>
        <w:rFonts w:hint="default"/>
        <w:lang w:val="en-US" w:eastAsia="en-US" w:bidi="ar-SA"/>
      </w:rPr>
    </w:lvl>
    <w:lvl w:ilvl="4" w:tplc="4542486E">
      <w:numFmt w:val="bullet"/>
      <w:lvlText w:val="•"/>
      <w:lvlJc w:val="left"/>
      <w:pPr>
        <w:ind w:left="2606" w:hanging="356"/>
      </w:pPr>
      <w:rPr>
        <w:rFonts w:hint="default"/>
        <w:lang w:val="en-US" w:eastAsia="en-US" w:bidi="ar-SA"/>
      </w:rPr>
    </w:lvl>
    <w:lvl w:ilvl="5" w:tplc="F2BCBEF6">
      <w:numFmt w:val="bullet"/>
      <w:lvlText w:val="•"/>
      <w:lvlJc w:val="left"/>
      <w:pPr>
        <w:ind w:left="3053" w:hanging="356"/>
      </w:pPr>
      <w:rPr>
        <w:rFonts w:hint="default"/>
        <w:lang w:val="en-US" w:eastAsia="en-US" w:bidi="ar-SA"/>
      </w:rPr>
    </w:lvl>
    <w:lvl w:ilvl="6" w:tplc="63B0C298">
      <w:numFmt w:val="bullet"/>
      <w:lvlText w:val="•"/>
      <w:lvlJc w:val="left"/>
      <w:pPr>
        <w:ind w:left="3499" w:hanging="356"/>
      </w:pPr>
      <w:rPr>
        <w:rFonts w:hint="default"/>
        <w:lang w:val="en-US" w:eastAsia="en-US" w:bidi="ar-SA"/>
      </w:rPr>
    </w:lvl>
    <w:lvl w:ilvl="7" w:tplc="F9EC96E8">
      <w:numFmt w:val="bullet"/>
      <w:lvlText w:val="•"/>
      <w:lvlJc w:val="left"/>
      <w:pPr>
        <w:ind w:left="3946" w:hanging="356"/>
      </w:pPr>
      <w:rPr>
        <w:rFonts w:hint="default"/>
        <w:lang w:val="en-US" w:eastAsia="en-US" w:bidi="ar-SA"/>
      </w:rPr>
    </w:lvl>
    <w:lvl w:ilvl="8" w:tplc="C180EA9A">
      <w:numFmt w:val="bullet"/>
      <w:lvlText w:val="•"/>
      <w:lvlJc w:val="left"/>
      <w:pPr>
        <w:ind w:left="4392" w:hanging="356"/>
      </w:pPr>
      <w:rPr>
        <w:rFonts w:hint="default"/>
        <w:lang w:val="en-US" w:eastAsia="en-US" w:bidi="ar-SA"/>
      </w:rPr>
    </w:lvl>
  </w:abstractNum>
  <w:abstractNum w:abstractNumId="32">
    <w:nsid w:val="54266CF9"/>
    <w:multiLevelType w:val="hybridMultilevel"/>
    <w:tmpl w:val="BD365072"/>
    <w:lvl w:ilvl="0" w:tplc="994EAE94">
      <w:numFmt w:val="bullet"/>
      <w:lvlText w:val=""/>
      <w:lvlJc w:val="left"/>
      <w:pPr>
        <w:ind w:left="822" w:hanging="356"/>
      </w:pPr>
      <w:rPr>
        <w:rFonts w:ascii="Symbol" w:eastAsia="Symbol" w:hAnsi="Symbol" w:cs="Symbol" w:hint="default"/>
        <w:w w:val="100"/>
        <w:sz w:val="24"/>
        <w:szCs w:val="24"/>
        <w:lang w:val="en-US" w:eastAsia="en-US" w:bidi="ar-SA"/>
      </w:rPr>
    </w:lvl>
    <w:lvl w:ilvl="1" w:tplc="CED43550">
      <w:numFmt w:val="bullet"/>
      <w:lvlText w:val="•"/>
      <w:lvlJc w:val="left"/>
      <w:pPr>
        <w:ind w:left="1266" w:hanging="356"/>
      </w:pPr>
      <w:rPr>
        <w:rFonts w:hint="default"/>
        <w:lang w:val="en-US" w:eastAsia="en-US" w:bidi="ar-SA"/>
      </w:rPr>
    </w:lvl>
    <w:lvl w:ilvl="2" w:tplc="AAC03088">
      <w:numFmt w:val="bullet"/>
      <w:lvlText w:val="•"/>
      <w:lvlJc w:val="left"/>
      <w:pPr>
        <w:ind w:left="1713" w:hanging="356"/>
      </w:pPr>
      <w:rPr>
        <w:rFonts w:hint="default"/>
        <w:lang w:val="en-US" w:eastAsia="en-US" w:bidi="ar-SA"/>
      </w:rPr>
    </w:lvl>
    <w:lvl w:ilvl="3" w:tplc="5E1A6A2C">
      <w:numFmt w:val="bullet"/>
      <w:lvlText w:val="•"/>
      <w:lvlJc w:val="left"/>
      <w:pPr>
        <w:ind w:left="2159" w:hanging="356"/>
      </w:pPr>
      <w:rPr>
        <w:rFonts w:hint="default"/>
        <w:lang w:val="en-US" w:eastAsia="en-US" w:bidi="ar-SA"/>
      </w:rPr>
    </w:lvl>
    <w:lvl w:ilvl="4" w:tplc="A7AE3E78">
      <w:numFmt w:val="bullet"/>
      <w:lvlText w:val="•"/>
      <w:lvlJc w:val="left"/>
      <w:pPr>
        <w:ind w:left="2606" w:hanging="356"/>
      </w:pPr>
      <w:rPr>
        <w:rFonts w:hint="default"/>
        <w:lang w:val="en-US" w:eastAsia="en-US" w:bidi="ar-SA"/>
      </w:rPr>
    </w:lvl>
    <w:lvl w:ilvl="5" w:tplc="14880B9A">
      <w:numFmt w:val="bullet"/>
      <w:lvlText w:val="•"/>
      <w:lvlJc w:val="left"/>
      <w:pPr>
        <w:ind w:left="3053" w:hanging="356"/>
      </w:pPr>
      <w:rPr>
        <w:rFonts w:hint="default"/>
        <w:lang w:val="en-US" w:eastAsia="en-US" w:bidi="ar-SA"/>
      </w:rPr>
    </w:lvl>
    <w:lvl w:ilvl="6" w:tplc="68027FB2">
      <w:numFmt w:val="bullet"/>
      <w:lvlText w:val="•"/>
      <w:lvlJc w:val="left"/>
      <w:pPr>
        <w:ind w:left="3499" w:hanging="356"/>
      </w:pPr>
      <w:rPr>
        <w:rFonts w:hint="default"/>
        <w:lang w:val="en-US" w:eastAsia="en-US" w:bidi="ar-SA"/>
      </w:rPr>
    </w:lvl>
    <w:lvl w:ilvl="7" w:tplc="4D0AF78C">
      <w:numFmt w:val="bullet"/>
      <w:lvlText w:val="•"/>
      <w:lvlJc w:val="left"/>
      <w:pPr>
        <w:ind w:left="3946" w:hanging="356"/>
      </w:pPr>
      <w:rPr>
        <w:rFonts w:hint="default"/>
        <w:lang w:val="en-US" w:eastAsia="en-US" w:bidi="ar-SA"/>
      </w:rPr>
    </w:lvl>
    <w:lvl w:ilvl="8" w:tplc="3FEE0C42">
      <w:numFmt w:val="bullet"/>
      <w:lvlText w:val="•"/>
      <w:lvlJc w:val="left"/>
      <w:pPr>
        <w:ind w:left="4392" w:hanging="356"/>
      </w:pPr>
      <w:rPr>
        <w:rFonts w:hint="default"/>
        <w:lang w:val="en-US" w:eastAsia="en-US" w:bidi="ar-SA"/>
      </w:rPr>
    </w:lvl>
  </w:abstractNum>
  <w:abstractNum w:abstractNumId="33">
    <w:nsid w:val="552374C9"/>
    <w:multiLevelType w:val="hybridMultilevel"/>
    <w:tmpl w:val="43BA87DA"/>
    <w:lvl w:ilvl="0" w:tplc="375895C4">
      <w:numFmt w:val="bullet"/>
      <w:lvlText w:val=""/>
      <w:lvlJc w:val="left"/>
      <w:pPr>
        <w:ind w:left="822" w:hanging="356"/>
      </w:pPr>
      <w:rPr>
        <w:rFonts w:ascii="Symbol" w:eastAsia="Symbol" w:hAnsi="Symbol" w:cs="Symbol" w:hint="default"/>
        <w:w w:val="100"/>
        <w:sz w:val="24"/>
        <w:szCs w:val="24"/>
        <w:lang w:val="en-US" w:eastAsia="en-US" w:bidi="ar-SA"/>
      </w:rPr>
    </w:lvl>
    <w:lvl w:ilvl="1" w:tplc="E782E2B6">
      <w:numFmt w:val="bullet"/>
      <w:lvlText w:val="•"/>
      <w:lvlJc w:val="left"/>
      <w:pPr>
        <w:ind w:left="1266" w:hanging="356"/>
      </w:pPr>
      <w:rPr>
        <w:rFonts w:hint="default"/>
        <w:lang w:val="en-US" w:eastAsia="en-US" w:bidi="ar-SA"/>
      </w:rPr>
    </w:lvl>
    <w:lvl w:ilvl="2" w:tplc="0FE4F166">
      <w:numFmt w:val="bullet"/>
      <w:lvlText w:val="•"/>
      <w:lvlJc w:val="left"/>
      <w:pPr>
        <w:ind w:left="1713" w:hanging="356"/>
      </w:pPr>
      <w:rPr>
        <w:rFonts w:hint="default"/>
        <w:lang w:val="en-US" w:eastAsia="en-US" w:bidi="ar-SA"/>
      </w:rPr>
    </w:lvl>
    <w:lvl w:ilvl="3" w:tplc="962C9CEC">
      <w:numFmt w:val="bullet"/>
      <w:lvlText w:val="•"/>
      <w:lvlJc w:val="left"/>
      <w:pPr>
        <w:ind w:left="2159" w:hanging="356"/>
      </w:pPr>
      <w:rPr>
        <w:rFonts w:hint="default"/>
        <w:lang w:val="en-US" w:eastAsia="en-US" w:bidi="ar-SA"/>
      </w:rPr>
    </w:lvl>
    <w:lvl w:ilvl="4" w:tplc="8B863FAA">
      <w:numFmt w:val="bullet"/>
      <w:lvlText w:val="•"/>
      <w:lvlJc w:val="left"/>
      <w:pPr>
        <w:ind w:left="2606" w:hanging="356"/>
      </w:pPr>
      <w:rPr>
        <w:rFonts w:hint="default"/>
        <w:lang w:val="en-US" w:eastAsia="en-US" w:bidi="ar-SA"/>
      </w:rPr>
    </w:lvl>
    <w:lvl w:ilvl="5" w:tplc="C436DE7C">
      <w:numFmt w:val="bullet"/>
      <w:lvlText w:val="•"/>
      <w:lvlJc w:val="left"/>
      <w:pPr>
        <w:ind w:left="3053" w:hanging="356"/>
      </w:pPr>
      <w:rPr>
        <w:rFonts w:hint="default"/>
        <w:lang w:val="en-US" w:eastAsia="en-US" w:bidi="ar-SA"/>
      </w:rPr>
    </w:lvl>
    <w:lvl w:ilvl="6" w:tplc="D40080BC">
      <w:numFmt w:val="bullet"/>
      <w:lvlText w:val="•"/>
      <w:lvlJc w:val="left"/>
      <w:pPr>
        <w:ind w:left="3499" w:hanging="356"/>
      </w:pPr>
      <w:rPr>
        <w:rFonts w:hint="default"/>
        <w:lang w:val="en-US" w:eastAsia="en-US" w:bidi="ar-SA"/>
      </w:rPr>
    </w:lvl>
    <w:lvl w:ilvl="7" w:tplc="12CA1C8C">
      <w:numFmt w:val="bullet"/>
      <w:lvlText w:val="•"/>
      <w:lvlJc w:val="left"/>
      <w:pPr>
        <w:ind w:left="3946" w:hanging="356"/>
      </w:pPr>
      <w:rPr>
        <w:rFonts w:hint="default"/>
        <w:lang w:val="en-US" w:eastAsia="en-US" w:bidi="ar-SA"/>
      </w:rPr>
    </w:lvl>
    <w:lvl w:ilvl="8" w:tplc="7BF4C48E">
      <w:numFmt w:val="bullet"/>
      <w:lvlText w:val="•"/>
      <w:lvlJc w:val="left"/>
      <w:pPr>
        <w:ind w:left="4392" w:hanging="356"/>
      </w:pPr>
      <w:rPr>
        <w:rFonts w:hint="default"/>
        <w:lang w:val="en-US" w:eastAsia="en-US" w:bidi="ar-SA"/>
      </w:rPr>
    </w:lvl>
  </w:abstractNum>
  <w:abstractNum w:abstractNumId="34">
    <w:nsid w:val="56E3157B"/>
    <w:multiLevelType w:val="multilevel"/>
    <w:tmpl w:val="759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51506"/>
    <w:multiLevelType w:val="hybridMultilevel"/>
    <w:tmpl w:val="89E834FE"/>
    <w:lvl w:ilvl="0" w:tplc="3B3CE41A">
      <w:numFmt w:val="bullet"/>
      <w:lvlText w:val=""/>
      <w:lvlJc w:val="left"/>
      <w:pPr>
        <w:ind w:left="822" w:hanging="356"/>
      </w:pPr>
      <w:rPr>
        <w:rFonts w:ascii="Symbol" w:eastAsia="Symbol" w:hAnsi="Symbol" w:cs="Symbol" w:hint="default"/>
        <w:w w:val="100"/>
        <w:sz w:val="24"/>
        <w:szCs w:val="24"/>
        <w:lang w:val="en-US" w:eastAsia="en-US" w:bidi="ar-SA"/>
      </w:rPr>
    </w:lvl>
    <w:lvl w:ilvl="1" w:tplc="7B68B8FE">
      <w:numFmt w:val="bullet"/>
      <w:lvlText w:val="•"/>
      <w:lvlJc w:val="left"/>
      <w:pPr>
        <w:ind w:left="1266" w:hanging="356"/>
      </w:pPr>
      <w:rPr>
        <w:rFonts w:hint="default"/>
        <w:lang w:val="en-US" w:eastAsia="en-US" w:bidi="ar-SA"/>
      </w:rPr>
    </w:lvl>
    <w:lvl w:ilvl="2" w:tplc="970C3C3E">
      <w:numFmt w:val="bullet"/>
      <w:lvlText w:val="•"/>
      <w:lvlJc w:val="left"/>
      <w:pPr>
        <w:ind w:left="1713" w:hanging="356"/>
      </w:pPr>
      <w:rPr>
        <w:rFonts w:hint="default"/>
        <w:lang w:val="en-US" w:eastAsia="en-US" w:bidi="ar-SA"/>
      </w:rPr>
    </w:lvl>
    <w:lvl w:ilvl="3" w:tplc="69EE4CC8">
      <w:numFmt w:val="bullet"/>
      <w:lvlText w:val="•"/>
      <w:lvlJc w:val="left"/>
      <w:pPr>
        <w:ind w:left="2159" w:hanging="356"/>
      </w:pPr>
      <w:rPr>
        <w:rFonts w:hint="default"/>
        <w:lang w:val="en-US" w:eastAsia="en-US" w:bidi="ar-SA"/>
      </w:rPr>
    </w:lvl>
    <w:lvl w:ilvl="4" w:tplc="25129F4A">
      <w:numFmt w:val="bullet"/>
      <w:lvlText w:val="•"/>
      <w:lvlJc w:val="left"/>
      <w:pPr>
        <w:ind w:left="2606" w:hanging="356"/>
      </w:pPr>
      <w:rPr>
        <w:rFonts w:hint="default"/>
        <w:lang w:val="en-US" w:eastAsia="en-US" w:bidi="ar-SA"/>
      </w:rPr>
    </w:lvl>
    <w:lvl w:ilvl="5" w:tplc="43044A5A">
      <w:numFmt w:val="bullet"/>
      <w:lvlText w:val="•"/>
      <w:lvlJc w:val="left"/>
      <w:pPr>
        <w:ind w:left="3053" w:hanging="356"/>
      </w:pPr>
      <w:rPr>
        <w:rFonts w:hint="default"/>
        <w:lang w:val="en-US" w:eastAsia="en-US" w:bidi="ar-SA"/>
      </w:rPr>
    </w:lvl>
    <w:lvl w:ilvl="6" w:tplc="B9B4C612">
      <w:numFmt w:val="bullet"/>
      <w:lvlText w:val="•"/>
      <w:lvlJc w:val="left"/>
      <w:pPr>
        <w:ind w:left="3499" w:hanging="356"/>
      </w:pPr>
      <w:rPr>
        <w:rFonts w:hint="default"/>
        <w:lang w:val="en-US" w:eastAsia="en-US" w:bidi="ar-SA"/>
      </w:rPr>
    </w:lvl>
    <w:lvl w:ilvl="7" w:tplc="452C3AC0">
      <w:numFmt w:val="bullet"/>
      <w:lvlText w:val="•"/>
      <w:lvlJc w:val="left"/>
      <w:pPr>
        <w:ind w:left="3946" w:hanging="356"/>
      </w:pPr>
      <w:rPr>
        <w:rFonts w:hint="default"/>
        <w:lang w:val="en-US" w:eastAsia="en-US" w:bidi="ar-SA"/>
      </w:rPr>
    </w:lvl>
    <w:lvl w:ilvl="8" w:tplc="3796FDBE">
      <w:numFmt w:val="bullet"/>
      <w:lvlText w:val="•"/>
      <w:lvlJc w:val="left"/>
      <w:pPr>
        <w:ind w:left="4392" w:hanging="356"/>
      </w:pPr>
      <w:rPr>
        <w:rFonts w:hint="default"/>
        <w:lang w:val="en-US" w:eastAsia="en-US" w:bidi="ar-SA"/>
      </w:rPr>
    </w:lvl>
  </w:abstractNum>
  <w:abstractNum w:abstractNumId="36">
    <w:nsid w:val="5D3922E3"/>
    <w:multiLevelType w:val="hybridMultilevel"/>
    <w:tmpl w:val="0D30630A"/>
    <w:lvl w:ilvl="0" w:tplc="1508379C">
      <w:numFmt w:val="bullet"/>
      <w:lvlText w:val=""/>
      <w:lvlJc w:val="left"/>
      <w:pPr>
        <w:ind w:left="822" w:hanging="356"/>
      </w:pPr>
      <w:rPr>
        <w:rFonts w:ascii="Symbol" w:eastAsia="Symbol" w:hAnsi="Symbol" w:cs="Symbol" w:hint="default"/>
        <w:w w:val="100"/>
        <w:sz w:val="24"/>
        <w:szCs w:val="24"/>
        <w:lang w:val="en-US" w:eastAsia="en-US" w:bidi="ar-SA"/>
      </w:rPr>
    </w:lvl>
    <w:lvl w:ilvl="1" w:tplc="EBDE5C46">
      <w:numFmt w:val="bullet"/>
      <w:lvlText w:val="•"/>
      <w:lvlJc w:val="left"/>
      <w:pPr>
        <w:ind w:left="1266" w:hanging="356"/>
      </w:pPr>
      <w:rPr>
        <w:rFonts w:hint="default"/>
        <w:lang w:val="en-US" w:eastAsia="en-US" w:bidi="ar-SA"/>
      </w:rPr>
    </w:lvl>
    <w:lvl w:ilvl="2" w:tplc="628E3680">
      <w:numFmt w:val="bullet"/>
      <w:lvlText w:val="•"/>
      <w:lvlJc w:val="left"/>
      <w:pPr>
        <w:ind w:left="1713" w:hanging="356"/>
      </w:pPr>
      <w:rPr>
        <w:rFonts w:hint="default"/>
        <w:lang w:val="en-US" w:eastAsia="en-US" w:bidi="ar-SA"/>
      </w:rPr>
    </w:lvl>
    <w:lvl w:ilvl="3" w:tplc="311444DC">
      <w:numFmt w:val="bullet"/>
      <w:lvlText w:val="•"/>
      <w:lvlJc w:val="left"/>
      <w:pPr>
        <w:ind w:left="2159" w:hanging="356"/>
      </w:pPr>
      <w:rPr>
        <w:rFonts w:hint="default"/>
        <w:lang w:val="en-US" w:eastAsia="en-US" w:bidi="ar-SA"/>
      </w:rPr>
    </w:lvl>
    <w:lvl w:ilvl="4" w:tplc="28ACA74A">
      <w:numFmt w:val="bullet"/>
      <w:lvlText w:val="•"/>
      <w:lvlJc w:val="left"/>
      <w:pPr>
        <w:ind w:left="2606" w:hanging="356"/>
      </w:pPr>
      <w:rPr>
        <w:rFonts w:hint="default"/>
        <w:lang w:val="en-US" w:eastAsia="en-US" w:bidi="ar-SA"/>
      </w:rPr>
    </w:lvl>
    <w:lvl w:ilvl="5" w:tplc="50B4824C">
      <w:numFmt w:val="bullet"/>
      <w:lvlText w:val="•"/>
      <w:lvlJc w:val="left"/>
      <w:pPr>
        <w:ind w:left="3053" w:hanging="356"/>
      </w:pPr>
      <w:rPr>
        <w:rFonts w:hint="default"/>
        <w:lang w:val="en-US" w:eastAsia="en-US" w:bidi="ar-SA"/>
      </w:rPr>
    </w:lvl>
    <w:lvl w:ilvl="6" w:tplc="1D246564">
      <w:numFmt w:val="bullet"/>
      <w:lvlText w:val="•"/>
      <w:lvlJc w:val="left"/>
      <w:pPr>
        <w:ind w:left="3499" w:hanging="356"/>
      </w:pPr>
      <w:rPr>
        <w:rFonts w:hint="default"/>
        <w:lang w:val="en-US" w:eastAsia="en-US" w:bidi="ar-SA"/>
      </w:rPr>
    </w:lvl>
    <w:lvl w:ilvl="7" w:tplc="0B02A578">
      <w:numFmt w:val="bullet"/>
      <w:lvlText w:val="•"/>
      <w:lvlJc w:val="left"/>
      <w:pPr>
        <w:ind w:left="3946" w:hanging="356"/>
      </w:pPr>
      <w:rPr>
        <w:rFonts w:hint="default"/>
        <w:lang w:val="en-US" w:eastAsia="en-US" w:bidi="ar-SA"/>
      </w:rPr>
    </w:lvl>
    <w:lvl w:ilvl="8" w:tplc="5600B4C6">
      <w:numFmt w:val="bullet"/>
      <w:lvlText w:val="•"/>
      <w:lvlJc w:val="left"/>
      <w:pPr>
        <w:ind w:left="4392" w:hanging="356"/>
      </w:pPr>
      <w:rPr>
        <w:rFonts w:hint="default"/>
        <w:lang w:val="en-US" w:eastAsia="en-US" w:bidi="ar-SA"/>
      </w:rPr>
    </w:lvl>
  </w:abstractNum>
  <w:abstractNum w:abstractNumId="37">
    <w:nsid w:val="659F5692"/>
    <w:multiLevelType w:val="multilevel"/>
    <w:tmpl w:val="AFC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4B0442"/>
    <w:multiLevelType w:val="multilevel"/>
    <w:tmpl w:val="041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7D1AA1"/>
    <w:multiLevelType w:val="hybridMultilevel"/>
    <w:tmpl w:val="8F48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5F5D18"/>
    <w:multiLevelType w:val="hybridMultilevel"/>
    <w:tmpl w:val="69345600"/>
    <w:lvl w:ilvl="0" w:tplc="91641FB2">
      <w:numFmt w:val="bullet"/>
      <w:lvlText w:val=""/>
      <w:lvlJc w:val="left"/>
      <w:pPr>
        <w:ind w:left="822" w:hanging="356"/>
      </w:pPr>
      <w:rPr>
        <w:rFonts w:ascii="Symbol" w:eastAsia="Symbol" w:hAnsi="Symbol" w:cs="Symbol" w:hint="default"/>
        <w:w w:val="100"/>
        <w:sz w:val="24"/>
        <w:szCs w:val="24"/>
        <w:lang w:val="en-US" w:eastAsia="en-US" w:bidi="ar-SA"/>
      </w:rPr>
    </w:lvl>
    <w:lvl w:ilvl="1" w:tplc="5872A808">
      <w:numFmt w:val="bullet"/>
      <w:lvlText w:val="•"/>
      <w:lvlJc w:val="left"/>
      <w:pPr>
        <w:ind w:left="1266" w:hanging="356"/>
      </w:pPr>
      <w:rPr>
        <w:rFonts w:hint="default"/>
        <w:lang w:val="en-US" w:eastAsia="en-US" w:bidi="ar-SA"/>
      </w:rPr>
    </w:lvl>
    <w:lvl w:ilvl="2" w:tplc="AFEA33A2">
      <w:numFmt w:val="bullet"/>
      <w:lvlText w:val="•"/>
      <w:lvlJc w:val="left"/>
      <w:pPr>
        <w:ind w:left="1713" w:hanging="356"/>
      </w:pPr>
      <w:rPr>
        <w:rFonts w:hint="default"/>
        <w:lang w:val="en-US" w:eastAsia="en-US" w:bidi="ar-SA"/>
      </w:rPr>
    </w:lvl>
    <w:lvl w:ilvl="3" w:tplc="34A4E450">
      <w:numFmt w:val="bullet"/>
      <w:lvlText w:val="•"/>
      <w:lvlJc w:val="left"/>
      <w:pPr>
        <w:ind w:left="2159" w:hanging="356"/>
      </w:pPr>
      <w:rPr>
        <w:rFonts w:hint="default"/>
        <w:lang w:val="en-US" w:eastAsia="en-US" w:bidi="ar-SA"/>
      </w:rPr>
    </w:lvl>
    <w:lvl w:ilvl="4" w:tplc="78C6DD84">
      <w:numFmt w:val="bullet"/>
      <w:lvlText w:val="•"/>
      <w:lvlJc w:val="left"/>
      <w:pPr>
        <w:ind w:left="2606" w:hanging="356"/>
      </w:pPr>
      <w:rPr>
        <w:rFonts w:hint="default"/>
        <w:lang w:val="en-US" w:eastAsia="en-US" w:bidi="ar-SA"/>
      </w:rPr>
    </w:lvl>
    <w:lvl w:ilvl="5" w:tplc="A334A86A">
      <w:numFmt w:val="bullet"/>
      <w:lvlText w:val="•"/>
      <w:lvlJc w:val="left"/>
      <w:pPr>
        <w:ind w:left="3053" w:hanging="356"/>
      </w:pPr>
      <w:rPr>
        <w:rFonts w:hint="default"/>
        <w:lang w:val="en-US" w:eastAsia="en-US" w:bidi="ar-SA"/>
      </w:rPr>
    </w:lvl>
    <w:lvl w:ilvl="6" w:tplc="87B80B3C">
      <w:numFmt w:val="bullet"/>
      <w:lvlText w:val="•"/>
      <w:lvlJc w:val="left"/>
      <w:pPr>
        <w:ind w:left="3499" w:hanging="356"/>
      </w:pPr>
      <w:rPr>
        <w:rFonts w:hint="default"/>
        <w:lang w:val="en-US" w:eastAsia="en-US" w:bidi="ar-SA"/>
      </w:rPr>
    </w:lvl>
    <w:lvl w:ilvl="7" w:tplc="70E0A57C">
      <w:numFmt w:val="bullet"/>
      <w:lvlText w:val="•"/>
      <w:lvlJc w:val="left"/>
      <w:pPr>
        <w:ind w:left="3946" w:hanging="356"/>
      </w:pPr>
      <w:rPr>
        <w:rFonts w:hint="default"/>
        <w:lang w:val="en-US" w:eastAsia="en-US" w:bidi="ar-SA"/>
      </w:rPr>
    </w:lvl>
    <w:lvl w:ilvl="8" w:tplc="12FEE54C">
      <w:numFmt w:val="bullet"/>
      <w:lvlText w:val="•"/>
      <w:lvlJc w:val="left"/>
      <w:pPr>
        <w:ind w:left="4392" w:hanging="356"/>
      </w:pPr>
      <w:rPr>
        <w:rFonts w:hint="default"/>
        <w:lang w:val="en-US" w:eastAsia="en-US" w:bidi="ar-SA"/>
      </w:rPr>
    </w:lvl>
  </w:abstractNum>
  <w:abstractNum w:abstractNumId="41">
    <w:nsid w:val="70012B63"/>
    <w:multiLevelType w:val="multilevel"/>
    <w:tmpl w:val="542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0F66C6"/>
    <w:multiLevelType w:val="hybridMultilevel"/>
    <w:tmpl w:val="312029FC"/>
    <w:lvl w:ilvl="0" w:tplc="342E48A6">
      <w:numFmt w:val="bullet"/>
      <w:lvlText w:val=""/>
      <w:lvlJc w:val="left"/>
      <w:pPr>
        <w:ind w:left="822" w:hanging="356"/>
      </w:pPr>
      <w:rPr>
        <w:rFonts w:ascii="Symbol" w:eastAsia="Symbol" w:hAnsi="Symbol" w:cs="Symbol" w:hint="default"/>
        <w:w w:val="100"/>
        <w:sz w:val="24"/>
        <w:szCs w:val="24"/>
        <w:lang w:val="en-US" w:eastAsia="en-US" w:bidi="ar-SA"/>
      </w:rPr>
    </w:lvl>
    <w:lvl w:ilvl="1" w:tplc="65281DF8">
      <w:numFmt w:val="bullet"/>
      <w:lvlText w:val="•"/>
      <w:lvlJc w:val="left"/>
      <w:pPr>
        <w:ind w:left="1266" w:hanging="356"/>
      </w:pPr>
      <w:rPr>
        <w:rFonts w:hint="default"/>
        <w:lang w:val="en-US" w:eastAsia="en-US" w:bidi="ar-SA"/>
      </w:rPr>
    </w:lvl>
    <w:lvl w:ilvl="2" w:tplc="2EE8FE6E">
      <w:numFmt w:val="bullet"/>
      <w:lvlText w:val="•"/>
      <w:lvlJc w:val="left"/>
      <w:pPr>
        <w:ind w:left="1713" w:hanging="356"/>
      </w:pPr>
      <w:rPr>
        <w:rFonts w:hint="default"/>
        <w:lang w:val="en-US" w:eastAsia="en-US" w:bidi="ar-SA"/>
      </w:rPr>
    </w:lvl>
    <w:lvl w:ilvl="3" w:tplc="48AEBC92">
      <w:numFmt w:val="bullet"/>
      <w:lvlText w:val="•"/>
      <w:lvlJc w:val="left"/>
      <w:pPr>
        <w:ind w:left="2159" w:hanging="356"/>
      </w:pPr>
      <w:rPr>
        <w:rFonts w:hint="default"/>
        <w:lang w:val="en-US" w:eastAsia="en-US" w:bidi="ar-SA"/>
      </w:rPr>
    </w:lvl>
    <w:lvl w:ilvl="4" w:tplc="CC94DE12">
      <w:numFmt w:val="bullet"/>
      <w:lvlText w:val="•"/>
      <w:lvlJc w:val="left"/>
      <w:pPr>
        <w:ind w:left="2606" w:hanging="356"/>
      </w:pPr>
      <w:rPr>
        <w:rFonts w:hint="default"/>
        <w:lang w:val="en-US" w:eastAsia="en-US" w:bidi="ar-SA"/>
      </w:rPr>
    </w:lvl>
    <w:lvl w:ilvl="5" w:tplc="084ED424">
      <w:numFmt w:val="bullet"/>
      <w:lvlText w:val="•"/>
      <w:lvlJc w:val="left"/>
      <w:pPr>
        <w:ind w:left="3053" w:hanging="356"/>
      </w:pPr>
      <w:rPr>
        <w:rFonts w:hint="default"/>
        <w:lang w:val="en-US" w:eastAsia="en-US" w:bidi="ar-SA"/>
      </w:rPr>
    </w:lvl>
    <w:lvl w:ilvl="6" w:tplc="0D3AAC7E">
      <w:numFmt w:val="bullet"/>
      <w:lvlText w:val="•"/>
      <w:lvlJc w:val="left"/>
      <w:pPr>
        <w:ind w:left="3499" w:hanging="356"/>
      </w:pPr>
      <w:rPr>
        <w:rFonts w:hint="default"/>
        <w:lang w:val="en-US" w:eastAsia="en-US" w:bidi="ar-SA"/>
      </w:rPr>
    </w:lvl>
    <w:lvl w:ilvl="7" w:tplc="0DE69E22">
      <w:numFmt w:val="bullet"/>
      <w:lvlText w:val="•"/>
      <w:lvlJc w:val="left"/>
      <w:pPr>
        <w:ind w:left="3946" w:hanging="356"/>
      </w:pPr>
      <w:rPr>
        <w:rFonts w:hint="default"/>
        <w:lang w:val="en-US" w:eastAsia="en-US" w:bidi="ar-SA"/>
      </w:rPr>
    </w:lvl>
    <w:lvl w:ilvl="8" w:tplc="21504CA4">
      <w:numFmt w:val="bullet"/>
      <w:lvlText w:val="•"/>
      <w:lvlJc w:val="left"/>
      <w:pPr>
        <w:ind w:left="4392" w:hanging="356"/>
      </w:pPr>
      <w:rPr>
        <w:rFonts w:hint="default"/>
        <w:lang w:val="en-US" w:eastAsia="en-US" w:bidi="ar-SA"/>
      </w:rPr>
    </w:lvl>
  </w:abstractNum>
  <w:abstractNum w:abstractNumId="43">
    <w:nsid w:val="779B561E"/>
    <w:multiLevelType w:val="hybridMultilevel"/>
    <w:tmpl w:val="2EBAD9EA"/>
    <w:lvl w:ilvl="0" w:tplc="7ACECFE4">
      <w:numFmt w:val="bullet"/>
      <w:lvlText w:val=""/>
      <w:lvlJc w:val="left"/>
      <w:pPr>
        <w:ind w:left="822" w:hanging="356"/>
      </w:pPr>
      <w:rPr>
        <w:rFonts w:ascii="Symbol" w:eastAsia="Symbol" w:hAnsi="Symbol" w:cs="Symbol" w:hint="default"/>
        <w:w w:val="100"/>
        <w:sz w:val="24"/>
        <w:szCs w:val="24"/>
        <w:lang w:val="en-US" w:eastAsia="en-US" w:bidi="ar-SA"/>
      </w:rPr>
    </w:lvl>
    <w:lvl w:ilvl="1" w:tplc="DDCC5890">
      <w:numFmt w:val="bullet"/>
      <w:lvlText w:val="•"/>
      <w:lvlJc w:val="left"/>
      <w:pPr>
        <w:ind w:left="1266" w:hanging="356"/>
      </w:pPr>
      <w:rPr>
        <w:rFonts w:hint="default"/>
        <w:lang w:val="en-US" w:eastAsia="en-US" w:bidi="ar-SA"/>
      </w:rPr>
    </w:lvl>
    <w:lvl w:ilvl="2" w:tplc="DD0811D6">
      <w:numFmt w:val="bullet"/>
      <w:lvlText w:val="•"/>
      <w:lvlJc w:val="left"/>
      <w:pPr>
        <w:ind w:left="1713" w:hanging="356"/>
      </w:pPr>
      <w:rPr>
        <w:rFonts w:hint="default"/>
        <w:lang w:val="en-US" w:eastAsia="en-US" w:bidi="ar-SA"/>
      </w:rPr>
    </w:lvl>
    <w:lvl w:ilvl="3" w:tplc="87567212">
      <w:numFmt w:val="bullet"/>
      <w:lvlText w:val="•"/>
      <w:lvlJc w:val="left"/>
      <w:pPr>
        <w:ind w:left="2159" w:hanging="356"/>
      </w:pPr>
      <w:rPr>
        <w:rFonts w:hint="default"/>
        <w:lang w:val="en-US" w:eastAsia="en-US" w:bidi="ar-SA"/>
      </w:rPr>
    </w:lvl>
    <w:lvl w:ilvl="4" w:tplc="C09A4A3E">
      <w:numFmt w:val="bullet"/>
      <w:lvlText w:val="•"/>
      <w:lvlJc w:val="left"/>
      <w:pPr>
        <w:ind w:left="2606" w:hanging="356"/>
      </w:pPr>
      <w:rPr>
        <w:rFonts w:hint="default"/>
        <w:lang w:val="en-US" w:eastAsia="en-US" w:bidi="ar-SA"/>
      </w:rPr>
    </w:lvl>
    <w:lvl w:ilvl="5" w:tplc="8BA473C4">
      <w:numFmt w:val="bullet"/>
      <w:lvlText w:val="•"/>
      <w:lvlJc w:val="left"/>
      <w:pPr>
        <w:ind w:left="3053" w:hanging="356"/>
      </w:pPr>
      <w:rPr>
        <w:rFonts w:hint="default"/>
        <w:lang w:val="en-US" w:eastAsia="en-US" w:bidi="ar-SA"/>
      </w:rPr>
    </w:lvl>
    <w:lvl w:ilvl="6" w:tplc="8F90F4B0">
      <w:numFmt w:val="bullet"/>
      <w:lvlText w:val="•"/>
      <w:lvlJc w:val="left"/>
      <w:pPr>
        <w:ind w:left="3499" w:hanging="356"/>
      </w:pPr>
      <w:rPr>
        <w:rFonts w:hint="default"/>
        <w:lang w:val="en-US" w:eastAsia="en-US" w:bidi="ar-SA"/>
      </w:rPr>
    </w:lvl>
    <w:lvl w:ilvl="7" w:tplc="A2B0A708">
      <w:numFmt w:val="bullet"/>
      <w:lvlText w:val="•"/>
      <w:lvlJc w:val="left"/>
      <w:pPr>
        <w:ind w:left="3946" w:hanging="356"/>
      </w:pPr>
      <w:rPr>
        <w:rFonts w:hint="default"/>
        <w:lang w:val="en-US" w:eastAsia="en-US" w:bidi="ar-SA"/>
      </w:rPr>
    </w:lvl>
    <w:lvl w:ilvl="8" w:tplc="47503226">
      <w:numFmt w:val="bullet"/>
      <w:lvlText w:val="•"/>
      <w:lvlJc w:val="left"/>
      <w:pPr>
        <w:ind w:left="4392" w:hanging="356"/>
      </w:pPr>
      <w:rPr>
        <w:rFonts w:hint="default"/>
        <w:lang w:val="en-US" w:eastAsia="en-US" w:bidi="ar-SA"/>
      </w:rPr>
    </w:lvl>
  </w:abstractNum>
  <w:abstractNum w:abstractNumId="44">
    <w:nsid w:val="784C4C6B"/>
    <w:multiLevelType w:val="multilevel"/>
    <w:tmpl w:val="EA46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581F2D"/>
    <w:multiLevelType w:val="hybridMultilevel"/>
    <w:tmpl w:val="5F220512"/>
    <w:lvl w:ilvl="0" w:tplc="F29CD1B8">
      <w:numFmt w:val="bullet"/>
      <w:lvlText w:val=""/>
      <w:lvlJc w:val="left"/>
      <w:pPr>
        <w:ind w:left="822" w:hanging="356"/>
      </w:pPr>
      <w:rPr>
        <w:rFonts w:ascii="Symbol" w:eastAsia="Symbol" w:hAnsi="Symbol" w:cs="Symbol" w:hint="default"/>
        <w:w w:val="100"/>
        <w:sz w:val="24"/>
        <w:szCs w:val="24"/>
        <w:lang w:val="en-US" w:eastAsia="en-US" w:bidi="ar-SA"/>
      </w:rPr>
    </w:lvl>
    <w:lvl w:ilvl="1" w:tplc="1C4A9E70">
      <w:numFmt w:val="bullet"/>
      <w:lvlText w:val="•"/>
      <w:lvlJc w:val="left"/>
      <w:pPr>
        <w:ind w:left="1266" w:hanging="356"/>
      </w:pPr>
      <w:rPr>
        <w:rFonts w:hint="default"/>
        <w:lang w:val="en-US" w:eastAsia="en-US" w:bidi="ar-SA"/>
      </w:rPr>
    </w:lvl>
    <w:lvl w:ilvl="2" w:tplc="B01801BC">
      <w:numFmt w:val="bullet"/>
      <w:lvlText w:val="•"/>
      <w:lvlJc w:val="left"/>
      <w:pPr>
        <w:ind w:left="1713" w:hanging="356"/>
      </w:pPr>
      <w:rPr>
        <w:rFonts w:hint="default"/>
        <w:lang w:val="en-US" w:eastAsia="en-US" w:bidi="ar-SA"/>
      </w:rPr>
    </w:lvl>
    <w:lvl w:ilvl="3" w:tplc="F81018A8">
      <w:numFmt w:val="bullet"/>
      <w:lvlText w:val="•"/>
      <w:lvlJc w:val="left"/>
      <w:pPr>
        <w:ind w:left="2159" w:hanging="356"/>
      </w:pPr>
      <w:rPr>
        <w:rFonts w:hint="default"/>
        <w:lang w:val="en-US" w:eastAsia="en-US" w:bidi="ar-SA"/>
      </w:rPr>
    </w:lvl>
    <w:lvl w:ilvl="4" w:tplc="6434AF7A">
      <w:numFmt w:val="bullet"/>
      <w:lvlText w:val="•"/>
      <w:lvlJc w:val="left"/>
      <w:pPr>
        <w:ind w:left="2606" w:hanging="356"/>
      </w:pPr>
      <w:rPr>
        <w:rFonts w:hint="default"/>
        <w:lang w:val="en-US" w:eastAsia="en-US" w:bidi="ar-SA"/>
      </w:rPr>
    </w:lvl>
    <w:lvl w:ilvl="5" w:tplc="6548E118">
      <w:numFmt w:val="bullet"/>
      <w:lvlText w:val="•"/>
      <w:lvlJc w:val="left"/>
      <w:pPr>
        <w:ind w:left="3053" w:hanging="356"/>
      </w:pPr>
      <w:rPr>
        <w:rFonts w:hint="default"/>
        <w:lang w:val="en-US" w:eastAsia="en-US" w:bidi="ar-SA"/>
      </w:rPr>
    </w:lvl>
    <w:lvl w:ilvl="6" w:tplc="E81ACE60">
      <w:numFmt w:val="bullet"/>
      <w:lvlText w:val="•"/>
      <w:lvlJc w:val="left"/>
      <w:pPr>
        <w:ind w:left="3499" w:hanging="356"/>
      </w:pPr>
      <w:rPr>
        <w:rFonts w:hint="default"/>
        <w:lang w:val="en-US" w:eastAsia="en-US" w:bidi="ar-SA"/>
      </w:rPr>
    </w:lvl>
    <w:lvl w:ilvl="7" w:tplc="BBF08588">
      <w:numFmt w:val="bullet"/>
      <w:lvlText w:val="•"/>
      <w:lvlJc w:val="left"/>
      <w:pPr>
        <w:ind w:left="3946" w:hanging="356"/>
      </w:pPr>
      <w:rPr>
        <w:rFonts w:hint="default"/>
        <w:lang w:val="en-US" w:eastAsia="en-US" w:bidi="ar-SA"/>
      </w:rPr>
    </w:lvl>
    <w:lvl w:ilvl="8" w:tplc="1F66DE8C">
      <w:numFmt w:val="bullet"/>
      <w:lvlText w:val="•"/>
      <w:lvlJc w:val="left"/>
      <w:pPr>
        <w:ind w:left="4392" w:hanging="356"/>
      </w:pPr>
      <w:rPr>
        <w:rFonts w:hint="default"/>
        <w:lang w:val="en-US" w:eastAsia="en-US" w:bidi="ar-SA"/>
      </w:rPr>
    </w:lvl>
  </w:abstractNum>
  <w:abstractNum w:abstractNumId="46">
    <w:nsid w:val="796A173A"/>
    <w:multiLevelType w:val="hybridMultilevel"/>
    <w:tmpl w:val="84844FF6"/>
    <w:lvl w:ilvl="0" w:tplc="27322056">
      <w:numFmt w:val="bullet"/>
      <w:lvlText w:val=""/>
      <w:lvlJc w:val="left"/>
      <w:pPr>
        <w:ind w:left="822" w:hanging="356"/>
      </w:pPr>
      <w:rPr>
        <w:rFonts w:ascii="Symbol" w:eastAsia="Symbol" w:hAnsi="Symbol" w:cs="Symbol" w:hint="default"/>
        <w:w w:val="100"/>
        <w:sz w:val="24"/>
        <w:szCs w:val="24"/>
        <w:lang w:val="en-US" w:eastAsia="en-US" w:bidi="ar-SA"/>
      </w:rPr>
    </w:lvl>
    <w:lvl w:ilvl="1" w:tplc="E772A0D2">
      <w:numFmt w:val="bullet"/>
      <w:lvlText w:val="•"/>
      <w:lvlJc w:val="left"/>
      <w:pPr>
        <w:ind w:left="1266" w:hanging="356"/>
      </w:pPr>
      <w:rPr>
        <w:rFonts w:hint="default"/>
        <w:lang w:val="en-US" w:eastAsia="en-US" w:bidi="ar-SA"/>
      </w:rPr>
    </w:lvl>
    <w:lvl w:ilvl="2" w:tplc="115EBB70">
      <w:numFmt w:val="bullet"/>
      <w:lvlText w:val="•"/>
      <w:lvlJc w:val="left"/>
      <w:pPr>
        <w:ind w:left="1713" w:hanging="356"/>
      </w:pPr>
      <w:rPr>
        <w:rFonts w:hint="default"/>
        <w:lang w:val="en-US" w:eastAsia="en-US" w:bidi="ar-SA"/>
      </w:rPr>
    </w:lvl>
    <w:lvl w:ilvl="3" w:tplc="6D98F4B6">
      <w:numFmt w:val="bullet"/>
      <w:lvlText w:val="•"/>
      <w:lvlJc w:val="left"/>
      <w:pPr>
        <w:ind w:left="2159" w:hanging="356"/>
      </w:pPr>
      <w:rPr>
        <w:rFonts w:hint="default"/>
        <w:lang w:val="en-US" w:eastAsia="en-US" w:bidi="ar-SA"/>
      </w:rPr>
    </w:lvl>
    <w:lvl w:ilvl="4" w:tplc="7AE64A44">
      <w:numFmt w:val="bullet"/>
      <w:lvlText w:val="•"/>
      <w:lvlJc w:val="left"/>
      <w:pPr>
        <w:ind w:left="2606" w:hanging="356"/>
      </w:pPr>
      <w:rPr>
        <w:rFonts w:hint="default"/>
        <w:lang w:val="en-US" w:eastAsia="en-US" w:bidi="ar-SA"/>
      </w:rPr>
    </w:lvl>
    <w:lvl w:ilvl="5" w:tplc="605C4560">
      <w:numFmt w:val="bullet"/>
      <w:lvlText w:val="•"/>
      <w:lvlJc w:val="left"/>
      <w:pPr>
        <w:ind w:left="3053" w:hanging="356"/>
      </w:pPr>
      <w:rPr>
        <w:rFonts w:hint="default"/>
        <w:lang w:val="en-US" w:eastAsia="en-US" w:bidi="ar-SA"/>
      </w:rPr>
    </w:lvl>
    <w:lvl w:ilvl="6" w:tplc="D5C2FC32">
      <w:numFmt w:val="bullet"/>
      <w:lvlText w:val="•"/>
      <w:lvlJc w:val="left"/>
      <w:pPr>
        <w:ind w:left="3499" w:hanging="356"/>
      </w:pPr>
      <w:rPr>
        <w:rFonts w:hint="default"/>
        <w:lang w:val="en-US" w:eastAsia="en-US" w:bidi="ar-SA"/>
      </w:rPr>
    </w:lvl>
    <w:lvl w:ilvl="7" w:tplc="989AE00E">
      <w:numFmt w:val="bullet"/>
      <w:lvlText w:val="•"/>
      <w:lvlJc w:val="left"/>
      <w:pPr>
        <w:ind w:left="3946" w:hanging="356"/>
      </w:pPr>
      <w:rPr>
        <w:rFonts w:hint="default"/>
        <w:lang w:val="en-US" w:eastAsia="en-US" w:bidi="ar-SA"/>
      </w:rPr>
    </w:lvl>
    <w:lvl w:ilvl="8" w:tplc="08E47E1C">
      <w:numFmt w:val="bullet"/>
      <w:lvlText w:val="•"/>
      <w:lvlJc w:val="left"/>
      <w:pPr>
        <w:ind w:left="4392" w:hanging="356"/>
      </w:pPr>
      <w:rPr>
        <w:rFonts w:hint="default"/>
        <w:lang w:val="en-US" w:eastAsia="en-US" w:bidi="ar-SA"/>
      </w:rPr>
    </w:lvl>
  </w:abstractNum>
  <w:abstractNum w:abstractNumId="47">
    <w:nsid w:val="7CBB67BF"/>
    <w:multiLevelType w:val="hybridMultilevel"/>
    <w:tmpl w:val="BE4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8"/>
  </w:num>
  <w:num w:numId="4">
    <w:abstractNumId w:val="13"/>
  </w:num>
  <w:num w:numId="5">
    <w:abstractNumId w:val="29"/>
  </w:num>
  <w:num w:numId="6">
    <w:abstractNumId w:val="37"/>
  </w:num>
  <w:num w:numId="7">
    <w:abstractNumId w:val="11"/>
  </w:num>
  <w:num w:numId="8">
    <w:abstractNumId w:val="44"/>
  </w:num>
  <w:num w:numId="9">
    <w:abstractNumId w:val="7"/>
  </w:num>
  <w:num w:numId="10">
    <w:abstractNumId w:val="14"/>
  </w:num>
  <w:num w:numId="11">
    <w:abstractNumId w:val="43"/>
  </w:num>
  <w:num w:numId="12">
    <w:abstractNumId w:val="32"/>
  </w:num>
  <w:num w:numId="13">
    <w:abstractNumId w:val="17"/>
  </w:num>
  <w:num w:numId="14">
    <w:abstractNumId w:val="5"/>
  </w:num>
  <w:num w:numId="15">
    <w:abstractNumId w:val="19"/>
  </w:num>
  <w:num w:numId="16">
    <w:abstractNumId w:val="2"/>
  </w:num>
  <w:num w:numId="17">
    <w:abstractNumId w:val="35"/>
  </w:num>
  <w:num w:numId="18">
    <w:abstractNumId w:val="42"/>
  </w:num>
  <w:num w:numId="19">
    <w:abstractNumId w:val="22"/>
  </w:num>
  <w:num w:numId="20">
    <w:abstractNumId w:val="4"/>
  </w:num>
  <w:num w:numId="21">
    <w:abstractNumId w:val="21"/>
  </w:num>
  <w:num w:numId="22">
    <w:abstractNumId w:val="6"/>
  </w:num>
  <w:num w:numId="23">
    <w:abstractNumId w:val="1"/>
  </w:num>
  <w:num w:numId="24">
    <w:abstractNumId w:val="33"/>
  </w:num>
  <w:num w:numId="25">
    <w:abstractNumId w:val="23"/>
  </w:num>
  <w:num w:numId="26">
    <w:abstractNumId w:val="3"/>
  </w:num>
  <w:num w:numId="27">
    <w:abstractNumId w:val="26"/>
  </w:num>
  <w:num w:numId="28">
    <w:abstractNumId w:val="45"/>
  </w:num>
  <w:num w:numId="29">
    <w:abstractNumId w:val="0"/>
  </w:num>
  <w:num w:numId="30">
    <w:abstractNumId w:val="10"/>
  </w:num>
  <w:num w:numId="31">
    <w:abstractNumId w:val="27"/>
  </w:num>
  <w:num w:numId="32">
    <w:abstractNumId w:val="40"/>
  </w:num>
  <w:num w:numId="33">
    <w:abstractNumId w:val="46"/>
  </w:num>
  <w:num w:numId="34">
    <w:abstractNumId w:val="18"/>
  </w:num>
  <w:num w:numId="35">
    <w:abstractNumId w:val="8"/>
  </w:num>
  <w:num w:numId="36">
    <w:abstractNumId w:val="12"/>
  </w:num>
  <w:num w:numId="37">
    <w:abstractNumId w:val="15"/>
  </w:num>
  <w:num w:numId="38">
    <w:abstractNumId w:val="24"/>
  </w:num>
  <w:num w:numId="39">
    <w:abstractNumId w:val="36"/>
  </w:num>
  <w:num w:numId="40">
    <w:abstractNumId w:val="16"/>
  </w:num>
  <w:num w:numId="41">
    <w:abstractNumId w:val="25"/>
  </w:num>
  <w:num w:numId="42">
    <w:abstractNumId w:val="30"/>
  </w:num>
  <w:num w:numId="43">
    <w:abstractNumId w:val="31"/>
  </w:num>
  <w:num w:numId="44">
    <w:abstractNumId w:val="39"/>
  </w:num>
  <w:num w:numId="45">
    <w:abstractNumId w:val="34"/>
  </w:num>
  <w:num w:numId="46">
    <w:abstractNumId w:val="9"/>
  </w:num>
  <w:num w:numId="47">
    <w:abstractNumId w:val="2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Pr>
      <w:rFonts w:ascii="Arial" w:eastAsia="Arial" w:hAnsi="Arial" w:cs="Arial"/>
      <w:lang w:val="en-U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qFormat/>
    <w:pPr>
      <w:widowControl w:val="0"/>
      <w:autoSpaceDE w:val="0"/>
      <w:autoSpaceDN w:val="0"/>
      <w:spacing w:before="4"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Pr>
      <w:rFonts w:ascii="Arial" w:eastAsia="Arial" w:hAnsi="Arial" w:cs="Arial"/>
      <w:b/>
      <w:bCs/>
      <w:sz w:val="24"/>
      <w:szCs w:val="24"/>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1">
    <w:name w:val="heading31"/>
    <w:rPr>
      <w:rFonts w:ascii="Verdana" w:hAnsi="Verdana" w:cs="Arial" w:hint="default"/>
      <w:b/>
      <w:bCs/>
      <w:color w:val="00990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Pr>
      <w:rFonts w:ascii="Arial" w:eastAsia="Arial" w:hAnsi="Arial" w:cs="Arial"/>
      <w:lang w:val="en-U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qFormat/>
    <w:pPr>
      <w:widowControl w:val="0"/>
      <w:autoSpaceDE w:val="0"/>
      <w:autoSpaceDN w:val="0"/>
      <w:spacing w:before="4"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Pr>
      <w:rFonts w:ascii="Arial" w:eastAsia="Arial" w:hAnsi="Arial" w:cs="Arial"/>
      <w:b/>
      <w:bCs/>
      <w:sz w:val="24"/>
      <w:szCs w:val="24"/>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1">
    <w:name w:val="heading31"/>
    <w:rPr>
      <w:rFonts w:ascii="Verdana" w:hAnsi="Verdana" w:cs="Arial" w:hint="default"/>
      <w:b/>
      <w:bCs/>
      <w:color w:val="00990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9636">
      <w:bodyDiv w:val="1"/>
      <w:marLeft w:val="0"/>
      <w:marRight w:val="0"/>
      <w:marTop w:val="0"/>
      <w:marBottom w:val="0"/>
      <w:divBdr>
        <w:top w:val="none" w:sz="0" w:space="0" w:color="auto"/>
        <w:left w:val="none" w:sz="0" w:space="0" w:color="auto"/>
        <w:bottom w:val="none" w:sz="0" w:space="0" w:color="auto"/>
        <w:right w:val="none" w:sz="0" w:space="0" w:color="auto"/>
      </w:divBdr>
    </w:div>
    <w:div w:id="984629539">
      <w:bodyDiv w:val="1"/>
      <w:marLeft w:val="0"/>
      <w:marRight w:val="0"/>
      <w:marTop w:val="0"/>
      <w:marBottom w:val="0"/>
      <w:divBdr>
        <w:top w:val="none" w:sz="0" w:space="0" w:color="auto"/>
        <w:left w:val="none" w:sz="0" w:space="0" w:color="auto"/>
        <w:bottom w:val="none" w:sz="0" w:space="0" w:color="auto"/>
        <w:right w:val="none" w:sz="0" w:space="0" w:color="auto"/>
      </w:divBdr>
      <w:divsChild>
        <w:div w:id="1230924567">
          <w:marLeft w:val="0"/>
          <w:marRight w:val="0"/>
          <w:marTop w:val="0"/>
          <w:marBottom w:val="0"/>
          <w:divBdr>
            <w:top w:val="none" w:sz="0" w:space="0" w:color="auto"/>
            <w:left w:val="none" w:sz="0" w:space="0" w:color="auto"/>
            <w:bottom w:val="none" w:sz="0" w:space="0" w:color="auto"/>
            <w:right w:val="none" w:sz="0" w:space="0" w:color="auto"/>
          </w:divBdr>
        </w:div>
        <w:div w:id="130906010">
          <w:marLeft w:val="0"/>
          <w:marRight w:val="0"/>
          <w:marTop w:val="0"/>
          <w:marBottom w:val="0"/>
          <w:divBdr>
            <w:top w:val="none" w:sz="0" w:space="0" w:color="auto"/>
            <w:left w:val="none" w:sz="0" w:space="0" w:color="auto"/>
            <w:bottom w:val="none" w:sz="0" w:space="0" w:color="auto"/>
            <w:right w:val="none" w:sz="0" w:space="0" w:color="auto"/>
          </w:divBdr>
        </w:div>
        <w:div w:id="1748923056">
          <w:marLeft w:val="0"/>
          <w:marRight w:val="0"/>
          <w:marTop w:val="0"/>
          <w:marBottom w:val="0"/>
          <w:divBdr>
            <w:top w:val="none" w:sz="0" w:space="0" w:color="auto"/>
            <w:left w:val="none" w:sz="0" w:space="0" w:color="auto"/>
            <w:bottom w:val="none" w:sz="0" w:space="0" w:color="auto"/>
            <w:right w:val="none" w:sz="0" w:space="0" w:color="auto"/>
          </w:divBdr>
        </w:div>
        <w:div w:id="1759205190">
          <w:marLeft w:val="0"/>
          <w:marRight w:val="0"/>
          <w:marTop w:val="0"/>
          <w:marBottom w:val="0"/>
          <w:divBdr>
            <w:top w:val="none" w:sz="0" w:space="0" w:color="auto"/>
            <w:left w:val="none" w:sz="0" w:space="0" w:color="auto"/>
            <w:bottom w:val="none" w:sz="0" w:space="0" w:color="auto"/>
            <w:right w:val="none" w:sz="0" w:space="0" w:color="auto"/>
          </w:divBdr>
        </w:div>
        <w:div w:id="1786774285">
          <w:marLeft w:val="0"/>
          <w:marRight w:val="0"/>
          <w:marTop w:val="0"/>
          <w:marBottom w:val="0"/>
          <w:divBdr>
            <w:top w:val="none" w:sz="0" w:space="0" w:color="auto"/>
            <w:left w:val="none" w:sz="0" w:space="0" w:color="auto"/>
            <w:bottom w:val="none" w:sz="0" w:space="0" w:color="auto"/>
            <w:right w:val="none" w:sz="0" w:space="0" w:color="auto"/>
          </w:divBdr>
          <w:divsChild>
            <w:div w:id="783698478">
              <w:marLeft w:val="-75"/>
              <w:marRight w:val="0"/>
              <w:marTop w:val="30"/>
              <w:marBottom w:val="30"/>
              <w:divBdr>
                <w:top w:val="none" w:sz="0" w:space="0" w:color="auto"/>
                <w:left w:val="none" w:sz="0" w:space="0" w:color="auto"/>
                <w:bottom w:val="none" w:sz="0" w:space="0" w:color="auto"/>
                <w:right w:val="none" w:sz="0" w:space="0" w:color="auto"/>
              </w:divBdr>
              <w:divsChild>
                <w:div w:id="1133215224">
                  <w:marLeft w:val="0"/>
                  <w:marRight w:val="0"/>
                  <w:marTop w:val="0"/>
                  <w:marBottom w:val="0"/>
                  <w:divBdr>
                    <w:top w:val="none" w:sz="0" w:space="0" w:color="auto"/>
                    <w:left w:val="none" w:sz="0" w:space="0" w:color="auto"/>
                    <w:bottom w:val="none" w:sz="0" w:space="0" w:color="auto"/>
                    <w:right w:val="none" w:sz="0" w:space="0" w:color="auto"/>
                  </w:divBdr>
                  <w:divsChild>
                    <w:div w:id="1149058772">
                      <w:marLeft w:val="0"/>
                      <w:marRight w:val="0"/>
                      <w:marTop w:val="0"/>
                      <w:marBottom w:val="0"/>
                      <w:divBdr>
                        <w:top w:val="none" w:sz="0" w:space="0" w:color="auto"/>
                        <w:left w:val="none" w:sz="0" w:space="0" w:color="auto"/>
                        <w:bottom w:val="none" w:sz="0" w:space="0" w:color="auto"/>
                        <w:right w:val="none" w:sz="0" w:space="0" w:color="auto"/>
                      </w:divBdr>
                    </w:div>
                    <w:div w:id="1646885471">
                      <w:marLeft w:val="0"/>
                      <w:marRight w:val="0"/>
                      <w:marTop w:val="0"/>
                      <w:marBottom w:val="0"/>
                      <w:divBdr>
                        <w:top w:val="none" w:sz="0" w:space="0" w:color="auto"/>
                        <w:left w:val="none" w:sz="0" w:space="0" w:color="auto"/>
                        <w:bottom w:val="none" w:sz="0" w:space="0" w:color="auto"/>
                        <w:right w:val="none" w:sz="0" w:space="0" w:color="auto"/>
                      </w:divBdr>
                    </w:div>
                    <w:div w:id="1034692145">
                      <w:marLeft w:val="0"/>
                      <w:marRight w:val="0"/>
                      <w:marTop w:val="0"/>
                      <w:marBottom w:val="0"/>
                      <w:divBdr>
                        <w:top w:val="none" w:sz="0" w:space="0" w:color="auto"/>
                        <w:left w:val="none" w:sz="0" w:space="0" w:color="auto"/>
                        <w:bottom w:val="none" w:sz="0" w:space="0" w:color="auto"/>
                        <w:right w:val="none" w:sz="0" w:space="0" w:color="auto"/>
                      </w:divBdr>
                    </w:div>
                  </w:divsChild>
                </w:div>
                <w:div w:id="670717307">
                  <w:marLeft w:val="0"/>
                  <w:marRight w:val="0"/>
                  <w:marTop w:val="0"/>
                  <w:marBottom w:val="0"/>
                  <w:divBdr>
                    <w:top w:val="none" w:sz="0" w:space="0" w:color="auto"/>
                    <w:left w:val="none" w:sz="0" w:space="0" w:color="auto"/>
                    <w:bottom w:val="none" w:sz="0" w:space="0" w:color="auto"/>
                    <w:right w:val="none" w:sz="0" w:space="0" w:color="auto"/>
                  </w:divBdr>
                  <w:divsChild>
                    <w:div w:id="1117527263">
                      <w:marLeft w:val="0"/>
                      <w:marRight w:val="0"/>
                      <w:marTop w:val="0"/>
                      <w:marBottom w:val="0"/>
                      <w:divBdr>
                        <w:top w:val="none" w:sz="0" w:space="0" w:color="auto"/>
                        <w:left w:val="none" w:sz="0" w:space="0" w:color="auto"/>
                        <w:bottom w:val="none" w:sz="0" w:space="0" w:color="auto"/>
                        <w:right w:val="none" w:sz="0" w:space="0" w:color="auto"/>
                      </w:divBdr>
                    </w:div>
                  </w:divsChild>
                </w:div>
                <w:div w:id="1747796225">
                  <w:marLeft w:val="0"/>
                  <w:marRight w:val="0"/>
                  <w:marTop w:val="0"/>
                  <w:marBottom w:val="0"/>
                  <w:divBdr>
                    <w:top w:val="none" w:sz="0" w:space="0" w:color="auto"/>
                    <w:left w:val="none" w:sz="0" w:space="0" w:color="auto"/>
                    <w:bottom w:val="none" w:sz="0" w:space="0" w:color="auto"/>
                    <w:right w:val="none" w:sz="0" w:space="0" w:color="auto"/>
                  </w:divBdr>
                  <w:divsChild>
                    <w:div w:id="1887528503">
                      <w:marLeft w:val="0"/>
                      <w:marRight w:val="0"/>
                      <w:marTop w:val="0"/>
                      <w:marBottom w:val="0"/>
                      <w:divBdr>
                        <w:top w:val="none" w:sz="0" w:space="0" w:color="auto"/>
                        <w:left w:val="none" w:sz="0" w:space="0" w:color="auto"/>
                        <w:bottom w:val="none" w:sz="0" w:space="0" w:color="auto"/>
                        <w:right w:val="none" w:sz="0" w:space="0" w:color="auto"/>
                      </w:divBdr>
                    </w:div>
                  </w:divsChild>
                </w:div>
                <w:div w:id="944309010">
                  <w:marLeft w:val="0"/>
                  <w:marRight w:val="0"/>
                  <w:marTop w:val="0"/>
                  <w:marBottom w:val="0"/>
                  <w:divBdr>
                    <w:top w:val="none" w:sz="0" w:space="0" w:color="auto"/>
                    <w:left w:val="none" w:sz="0" w:space="0" w:color="auto"/>
                    <w:bottom w:val="none" w:sz="0" w:space="0" w:color="auto"/>
                    <w:right w:val="none" w:sz="0" w:space="0" w:color="auto"/>
                  </w:divBdr>
                  <w:divsChild>
                    <w:div w:id="1567446676">
                      <w:marLeft w:val="0"/>
                      <w:marRight w:val="0"/>
                      <w:marTop w:val="0"/>
                      <w:marBottom w:val="0"/>
                      <w:divBdr>
                        <w:top w:val="none" w:sz="0" w:space="0" w:color="auto"/>
                        <w:left w:val="none" w:sz="0" w:space="0" w:color="auto"/>
                        <w:bottom w:val="none" w:sz="0" w:space="0" w:color="auto"/>
                        <w:right w:val="none" w:sz="0" w:space="0" w:color="auto"/>
                      </w:divBdr>
                    </w:div>
                    <w:div w:id="267585017">
                      <w:marLeft w:val="0"/>
                      <w:marRight w:val="0"/>
                      <w:marTop w:val="0"/>
                      <w:marBottom w:val="0"/>
                      <w:divBdr>
                        <w:top w:val="none" w:sz="0" w:space="0" w:color="auto"/>
                        <w:left w:val="none" w:sz="0" w:space="0" w:color="auto"/>
                        <w:bottom w:val="none" w:sz="0" w:space="0" w:color="auto"/>
                        <w:right w:val="none" w:sz="0" w:space="0" w:color="auto"/>
                      </w:divBdr>
                    </w:div>
                    <w:div w:id="771824984">
                      <w:marLeft w:val="0"/>
                      <w:marRight w:val="0"/>
                      <w:marTop w:val="0"/>
                      <w:marBottom w:val="0"/>
                      <w:divBdr>
                        <w:top w:val="none" w:sz="0" w:space="0" w:color="auto"/>
                        <w:left w:val="none" w:sz="0" w:space="0" w:color="auto"/>
                        <w:bottom w:val="none" w:sz="0" w:space="0" w:color="auto"/>
                        <w:right w:val="none" w:sz="0" w:space="0" w:color="auto"/>
                      </w:divBdr>
                    </w:div>
                  </w:divsChild>
                </w:div>
                <w:div w:id="764616975">
                  <w:marLeft w:val="0"/>
                  <w:marRight w:val="0"/>
                  <w:marTop w:val="0"/>
                  <w:marBottom w:val="0"/>
                  <w:divBdr>
                    <w:top w:val="none" w:sz="0" w:space="0" w:color="auto"/>
                    <w:left w:val="none" w:sz="0" w:space="0" w:color="auto"/>
                    <w:bottom w:val="none" w:sz="0" w:space="0" w:color="auto"/>
                    <w:right w:val="none" w:sz="0" w:space="0" w:color="auto"/>
                  </w:divBdr>
                  <w:divsChild>
                    <w:div w:id="1212955925">
                      <w:marLeft w:val="0"/>
                      <w:marRight w:val="0"/>
                      <w:marTop w:val="0"/>
                      <w:marBottom w:val="0"/>
                      <w:divBdr>
                        <w:top w:val="none" w:sz="0" w:space="0" w:color="auto"/>
                        <w:left w:val="none" w:sz="0" w:space="0" w:color="auto"/>
                        <w:bottom w:val="none" w:sz="0" w:space="0" w:color="auto"/>
                        <w:right w:val="none" w:sz="0" w:space="0" w:color="auto"/>
                      </w:divBdr>
                    </w:div>
                    <w:div w:id="1926255922">
                      <w:marLeft w:val="0"/>
                      <w:marRight w:val="0"/>
                      <w:marTop w:val="0"/>
                      <w:marBottom w:val="0"/>
                      <w:divBdr>
                        <w:top w:val="none" w:sz="0" w:space="0" w:color="auto"/>
                        <w:left w:val="none" w:sz="0" w:space="0" w:color="auto"/>
                        <w:bottom w:val="none" w:sz="0" w:space="0" w:color="auto"/>
                        <w:right w:val="none" w:sz="0" w:space="0" w:color="auto"/>
                      </w:divBdr>
                    </w:div>
                    <w:div w:id="41289136">
                      <w:marLeft w:val="0"/>
                      <w:marRight w:val="0"/>
                      <w:marTop w:val="0"/>
                      <w:marBottom w:val="0"/>
                      <w:divBdr>
                        <w:top w:val="none" w:sz="0" w:space="0" w:color="auto"/>
                        <w:left w:val="none" w:sz="0" w:space="0" w:color="auto"/>
                        <w:bottom w:val="none" w:sz="0" w:space="0" w:color="auto"/>
                        <w:right w:val="none" w:sz="0" w:space="0" w:color="auto"/>
                      </w:divBdr>
                    </w:div>
                  </w:divsChild>
                </w:div>
                <w:div w:id="841164872">
                  <w:marLeft w:val="0"/>
                  <w:marRight w:val="0"/>
                  <w:marTop w:val="0"/>
                  <w:marBottom w:val="0"/>
                  <w:divBdr>
                    <w:top w:val="none" w:sz="0" w:space="0" w:color="auto"/>
                    <w:left w:val="none" w:sz="0" w:space="0" w:color="auto"/>
                    <w:bottom w:val="none" w:sz="0" w:space="0" w:color="auto"/>
                    <w:right w:val="none" w:sz="0" w:space="0" w:color="auto"/>
                  </w:divBdr>
                  <w:divsChild>
                    <w:div w:id="1217203038">
                      <w:marLeft w:val="0"/>
                      <w:marRight w:val="0"/>
                      <w:marTop w:val="0"/>
                      <w:marBottom w:val="0"/>
                      <w:divBdr>
                        <w:top w:val="none" w:sz="0" w:space="0" w:color="auto"/>
                        <w:left w:val="none" w:sz="0" w:space="0" w:color="auto"/>
                        <w:bottom w:val="none" w:sz="0" w:space="0" w:color="auto"/>
                        <w:right w:val="none" w:sz="0" w:space="0" w:color="auto"/>
                      </w:divBdr>
                    </w:div>
                  </w:divsChild>
                </w:div>
                <w:div w:id="639580599">
                  <w:marLeft w:val="0"/>
                  <w:marRight w:val="0"/>
                  <w:marTop w:val="0"/>
                  <w:marBottom w:val="0"/>
                  <w:divBdr>
                    <w:top w:val="none" w:sz="0" w:space="0" w:color="auto"/>
                    <w:left w:val="none" w:sz="0" w:space="0" w:color="auto"/>
                    <w:bottom w:val="none" w:sz="0" w:space="0" w:color="auto"/>
                    <w:right w:val="none" w:sz="0" w:space="0" w:color="auto"/>
                  </w:divBdr>
                  <w:divsChild>
                    <w:div w:id="1511220242">
                      <w:marLeft w:val="0"/>
                      <w:marRight w:val="0"/>
                      <w:marTop w:val="0"/>
                      <w:marBottom w:val="0"/>
                      <w:divBdr>
                        <w:top w:val="none" w:sz="0" w:space="0" w:color="auto"/>
                        <w:left w:val="none" w:sz="0" w:space="0" w:color="auto"/>
                        <w:bottom w:val="none" w:sz="0" w:space="0" w:color="auto"/>
                        <w:right w:val="none" w:sz="0" w:space="0" w:color="auto"/>
                      </w:divBdr>
                    </w:div>
                  </w:divsChild>
                </w:div>
                <w:div w:id="1855268019">
                  <w:marLeft w:val="0"/>
                  <w:marRight w:val="0"/>
                  <w:marTop w:val="0"/>
                  <w:marBottom w:val="0"/>
                  <w:divBdr>
                    <w:top w:val="none" w:sz="0" w:space="0" w:color="auto"/>
                    <w:left w:val="none" w:sz="0" w:space="0" w:color="auto"/>
                    <w:bottom w:val="none" w:sz="0" w:space="0" w:color="auto"/>
                    <w:right w:val="none" w:sz="0" w:space="0" w:color="auto"/>
                  </w:divBdr>
                  <w:divsChild>
                    <w:div w:id="777797516">
                      <w:marLeft w:val="0"/>
                      <w:marRight w:val="0"/>
                      <w:marTop w:val="0"/>
                      <w:marBottom w:val="0"/>
                      <w:divBdr>
                        <w:top w:val="none" w:sz="0" w:space="0" w:color="auto"/>
                        <w:left w:val="none" w:sz="0" w:space="0" w:color="auto"/>
                        <w:bottom w:val="none" w:sz="0" w:space="0" w:color="auto"/>
                        <w:right w:val="none" w:sz="0" w:space="0" w:color="auto"/>
                      </w:divBdr>
                    </w:div>
                  </w:divsChild>
                </w:div>
                <w:div w:id="341784175">
                  <w:marLeft w:val="0"/>
                  <w:marRight w:val="0"/>
                  <w:marTop w:val="0"/>
                  <w:marBottom w:val="0"/>
                  <w:divBdr>
                    <w:top w:val="none" w:sz="0" w:space="0" w:color="auto"/>
                    <w:left w:val="none" w:sz="0" w:space="0" w:color="auto"/>
                    <w:bottom w:val="none" w:sz="0" w:space="0" w:color="auto"/>
                    <w:right w:val="none" w:sz="0" w:space="0" w:color="auto"/>
                  </w:divBdr>
                  <w:divsChild>
                    <w:div w:id="2125491048">
                      <w:marLeft w:val="0"/>
                      <w:marRight w:val="0"/>
                      <w:marTop w:val="0"/>
                      <w:marBottom w:val="0"/>
                      <w:divBdr>
                        <w:top w:val="none" w:sz="0" w:space="0" w:color="auto"/>
                        <w:left w:val="none" w:sz="0" w:space="0" w:color="auto"/>
                        <w:bottom w:val="none" w:sz="0" w:space="0" w:color="auto"/>
                        <w:right w:val="none" w:sz="0" w:space="0" w:color="auto"/>
                      </w:divBdr>
                    </w:div>
                  </w:divsChild>
                </w:div>
                <w:div w:id="851339321">
                  <w:marLeft w:val="0"/>
                  <w:marRight w:val="0"/>
                  <w:marTop w:val="0"/>
                  <w:marBottom w:val="0"/>
                  <w:divBdr>
                    <w:top w:val="none" w:sz="0" w:space="0" w:color="auto"/>
                    <w:left w:val="none" w:sz="0" w:space="0" w:color="auto"/>
                    <w:bottom w:val="none" w:sz="0" w:space="0" w:color="auto"/>
                    <w:right w:val="none" w:sz="0" w:space="0" w:color="auto"/>
                  </w:divBdr>
                  <w:divsChild>
                    <w:div w:id="1402754596">
                      <w:marLeft w:val="0"/>
                      <w:marRight w:val="0"/>
                      <w:marTop w:val="0"/>
                      <w:marBottom w:val="0"/>
                      <w:divBdr>
                        <w:top w:val="none" w:sz="0" w:space="0" w:color="auto"/>
                        <w:left w:val="none" w:sz="0" w:space="0" w:color="auto"/>
                        <w:bottom w:val="none" w:sz="0" w:space="0" w:color="auto"/>
                        <w:right w:val="none" w:sz="0" w:space="0" w:color="auto"/>
                      </w:divBdr>
                    </w:div>
                  </w:divsChild>
                </w:div>
                <w:div w:id="1200512426">
                  <w:marLeft w:val="0"/>
                  <w:marRight w:val="0"/>
                  <w:marTop w:val="0"/>
                  <w:marBottom w:val="0"/>
                  <w:divBdr>
                    <w:top w:val="none" w:sz="0" w:space="0" w:color="auto"/>
                    <w:left w:val="none" w:sz="0" w:space="0" w:color="auto"/>
                    <w:bottom w:val="none" w:sz="0" w:space="0" w:color="auto"/>
                    <w:right w:val="none" w:sz="0" w:space="0" w:color="auto"/>
                  </w:divBdr>
                  <w:divsChild>
                    <w:div w:id="1756395220">
                      <w:marLeft w:val="0"/>
                      <w:marRight w:val="0"/>
                      <w:marTop w:val="0"/>
                      <w:marBottom w:val="0"/>
                      <w:divBdr>
                        <w:top w:val="none" w:sz="0" w:space="0" w:color="auto"/>
                        <w:left w:val="none" w:sz="0" w:space="0" w:color="auto"/>
                        <w:bottom w:val="none" w:sz="0" w:space="0" w:color="auto"/>
                        <w:right w:val="none" w:sz="0" w:space="0" w:color="auto"/>
                      </w:divBdr>
                    </w:div>
                  </w:divsChild>
                </w:div>
                <w:div w:id="1651866748">
                  <w:marLeft w:val="0"/>
                  <w:marRight w:val="0"/>
                  <w:marTop w:val="0"/>
                  <w:marBottom w:val="0"/>
                  <w:divBdr>
                    <w:top w:val="none" w:sz="0" w:space="0" w:color="auto"/>
                    <w:left w:val="none" w:sz="0" w:space="0" w:color="auto"/>
                    <w:bottom w:val="none" w:sz="0" w:space="0" w:color="auto"/>
                    <w:right w:val="none" w:sz="0" w:space="0" w:color="auto"/>
                  </w:divBdr>
                  <w:divsChild>
                    <w:div w:id="1821191057">
                      <w:marLeft w:val="0"/>
                      <w:marRight w:val="0"/>
                      <w:marTop w:val="0"/>
                      <w:marBottom w:val="0"/>
                      <w:divBdr>
                        <w:top w:val="none" w:sz="0" w:space="0" w:color="auto"/>
                        <w:left w:val="none" w:sz="0" w:space="0" w:color="auto"/>
                        <w:bottom w:val="none" w:sz="0" w:space="0" w:color="auto"/>
                        <w:right w:val="none" w:sz="0" w:space="0" w:color="auto"/>
                      </w:divBdr>
                    </w:div>
                  </w:divsChild>
                </w:div>
                <w:div w:id="1068304224">
                  <w:marLeft w:val="0"/>
                  <w:marRight w:val="0"/>
                  <w:marTop w:val="0"/>
                  <w:marBottom w:val="0"/>
                  <w:divBdr>
                    <w:top w:val="none" w:sz="0" w:space="0" w:color="auto"/>
                    <w:left w:val="none" w:sz="0" w:space="0" w:color="auto"/>
                    <w:bottom w:val="none" w:sz="0" w:space="0" w:color="auto"/>
                    <w:right w:val="none" w:sz="0" w:space="0" w:color="auto"/>
                  </w:divBdr>
                  <w:divsChild>
                    <w:div w:id="1015769327">
                      <w:marLeft w:val="0"/>
                      <w:marRight w:val="0"/>
                      <w:marTop w:val="0"/>
                      <w:marBottom w:val="0"/>
                      <w:divBdr>
                        <w:top w:val="none" w:sz="0" w:space="0" w:color="auto"/>
                        <w:left w:val="none" w:sz="0" w:space="0" w:color="auto"/>
                        <w:bottom w:val="none" w:sz="0" w:space="0" w:color="auto"/>
                        <w:right w:val="none" w:sz="0" w:space="0" w:color="auto"/>
                      </w:divBdr>
                    </w:div>
                  </w:divsChild>
                </w:div>
                <w:div w:id="476192008">
                  <w:marLeft w:val="0"/>
                  <w:marRight w:val="0"/>
                  <w:marTop w:val="0"/>
                  <w:marBottom w:val="0"/>
                  <w:divBdr>
                    <w:top w:val="none" w:sz="0" w:space="0" w:color="auto"/>
                    <w:left w:val="none" w:sz="0" w:space="0" w:color="auto"/>
                    <w:bottom w:val="none" w:sz="0" w:space="0" w:color="auto"/>
                    <w:right w:val="none" w:sz="0" w:space="0" w:color="auto"/>
                  </w:divBdr>
                  <w:divsChild>
                    <w:div w:id="2120100427">
                      <w:marLeft w:val="0"/>
                      <w:marRight w:val="0"/>
                      <w:marTop w:val="0"/>
                      <w:marBottom w:val="0"/>
                      <w:divBdr>
                        <w:top w:val="none" w:sz="0" w:space="0" w:color="auto"/>
                        <w:left w:val="none" w:sz="0" w:space="0" w:color="auto"/>
                        <w:bottom w:val="none" w:sz="0" w:space="0" w:color="auto"/>
                        <w:right w:val="none" w:sz="0" w:space="0" w:color="auto"/>
                      </w:divBdr>
                    </w:div>
                  </w:divsChild>
                </w:div>
                <w:div w:id="752701249">
                  <w:marLeft w:val="0"/>
                  <w:marRight w:val="0"/>
                  <w:marTop w:val="0"/>
                  <w:marBottom w:val="0"/>
                  <w:divBdr>
                    <w:top w:val="none" w:sz="0" w:space="0" w:color="auto"/>
                    <w:left w:val="none" w:sz="0" w:space="0" w:color="auto"/>
                    <w:bottom w:val="none" w:sz="0" w:space="0" w:color="auto"/>
                    <w:right w:val="none" w:sz="0" w:space="0" w:color="auto"/>
                  </w:divBdr>
                  <w:divsChild>
                    <w:div w:id="1590576514">
                      <w:marLeft w:val="0"/>
                      <w:marRight w:val="0"/>
                      <w:marTop w:val="0"/>
                      <w:marBottom w:val="0"/>
                      <w:divBdr>
                        <w:top w:val="none" w:sz="0" w:space="0" w:color="auto"/>
                        <w:left w:val="none" w:sz="0" w:space="0" w:color="auto"/>
                        <w:bottom w:val="none" w:sz="0" w:space="0" w:color="auto"/>
                        <w:right w:val="none" w:sz="0" w:space="0" w:color="auto"/>
                      </w:divBdr>
                    </w:div>
                  </w:divsChild>
                </w:div>
                <w:div w:id="1036931040">
                  <w:marLeft w:val="0"/>
                  <w:marRight w:val="0"/>
                  <w:marTop w:val="0"/>
                  <w:marBottom w:val="0"/>
                  <w:divBdr>
                    <w:top w:val="none" w:sz="0" w:space="0" w:color="auto"/>
                    <w:left w:val="none" w:sz="0" w:space="0" w:color="auto"/>
                    <w:bottom w:val="none" w:sz="0" w:space="0" w:color="auto"/>
                    <w:right w:val="none" w:sz="0" w:space="0" w:color="auto"/>
                  </w:divBdr>
                  <w:divsChild>
                    <w:div w:id="49959326">
                      <w:marLeft w:val="0"/>
                      <w:marRight w:val="0"/>
                      <w:marTop w:val="0"/>
                      <w:marBottom w:val="0"/>
                      <w:divBdr>
                        <w:top w:val="none" w:sz="0" w:space="0" w:color="auto"/>
                        <w:left w:val="none" w:sz="0" w:space="0" w:color="auto"/>
                        <w:bottom w:val="none" w:sz="0" w:space="0" w:color="auto"/>
                        <w:right w:val="none" w:sz="0" w:space="0" w:color="auto"/>
                      </w:divBdr>
                    </w:div>
                  </w:divsChild>
                </w:div>
                <w:div w:id="1357073368">
                  <w:marLeft w:val="0"/>
                  <w:marRight w:val="0"/>
                  <w:marTop w:val="0"/>
                  <w:marBottom w:val="0"/>
                  <w:divBdr>
                    <w:top w:val="none" w:sz="0" w:space="0" w:color="auto"/>
                    <w:left w:val="none" w:sz="0" w:space="0" w:color="auto"/>
                    <w:bottom w:val="none" w:sz="0" w:space="0" w:color="auto"/>
                    <w:right w:val="none" w:sz="0" w:space="0" w:color="auto"/>
                  </w:divBdr>
                  <w:divsChild>
                    <w:div w:id="1455978156">
                      <w:marLeft w:val="0"/>
                      <w:marRight w:val="0"/>
                      <w:marTop w:val="0"/>
                      <w:marBottom w:val="0"/>
                      <w:divBdr>
                        <w:top w:val="none" w:sz="0" w:space="0" w:color="auto"/>
                        <w:left w:val="none" w:sz="0" w:space="0" w:color="auto"/>
                        <w:bottom w:val="none" w:sz="0" w:space="0" w:color="auto"/>
                        <w:right w:val="none" w:sz="0" w:space="0" w:color="auto"/>
                      </w:divBdr>
                    </w:div>
                  </w:divsChild>
                </w:div>
                <w:div w:id="1907765948">
                  <w:marLeft w:val="0"/>
                  <w:marRight w:val="0"/>
                  <w:marTop w:val="0"/>
                  <w:marBottom w:val="0"/>
                  <w:divBdr>
                    <w:top w:val="none" w:sz="0" w:space="0" w:color="auto"/>
                    <w:left w:val="none" w:sz="0" w:space="0" w:color="auto"/>
                    <w:bottom w:val="none" w:sz="0" w:space="0" w:color="auto"/>
                    <w:right w:val="none" w:sz="0" w:space="0" w:color="auto"/>
                  </w:divBdr>
                  <w:divsChild>
                    <w:div w:id="1007904678">
                      <w:marLeft w:val="0"/>
                      <w:marRight w:val="0"/>
                      <w:marTop w:val="0"/>
                      <w:marBottom w:val="0"/>
                      <w:divBdr>
                        <w:top w:val="none" w:sz="0" w:space="0" w:color="auto"/>
                        <w:left w:val="none" w:sz="0" w:space="0" w:color="auto"/>
                        <w:bottom w:val="none" w:sz="0" w:space="0" w:color="auto"/>
                        <w:right w:val="none" w:sz="0" w:space="0" w:color="auto"/>
                      </w:divBdr>
                    </w:div>
                  </w:divsChild>
                </w:div>
                <w:div w:id="211120236">
                  <w:marLeft w:val="0"/>
                  <w:marRight w:val="0"/>
                  <w:marTop w:val="0"/>
                  <w:marBottom w:val="0"/>
                  <w:divBdr>
                    <w:top w:val="none" w:sz="0" w:space="0" w:color="auto"/>
                    <w:left w:val="none" w:sz="0" w:space="0" w:color="auto"/>
                    <w:bottom w:val="none" w:sz="0" w:space="0" w:color="auto"/>
                    <w:right w:val="none" w:sz="0" w:space="0" w:color="auto"/>
                  </w:divBdr>
                  <w:divsChild>
                    <w:div w:id="1859540434">
                      <w:marLeft w:val="0"/>
                      <w:marRight w:val="0"/>
                      <w:marTop w:val="0"/>
                      <w:marBottom w:val="0"/>
                      <w:divBdr>
                        <w:top w:val="none" w:sz="0" w:space="0" w:color="auto"/>
                        <w:left w:val="none" w:sz="0" w:space="0" w:color="auto"/>
                        <w:bottom w:val="none" w:sz="0" w:space="0" w:color="auto"/>
                        <w:right w:val="none" w:sz="0" w:space="0" w:color="auto"/>
                      </w:divBdr>
                    </w:div>
                  </w:divsChild>
                </w:div>
                <w:div w:id="2046977214">
                  <w:marLeft w:val="0"/>
                  <w:marRight w:val="0"/>
                  <w:marTop w:val="0"/>
                  <w:marBottom w:val="0"/>
                  <w:divBdr>
                    <w:top w:val="none" w:sz="0" w:space="0" w:color="auto"/>
                    <w:left w:val="none" w:sz="0" w:space="0" w:color="auto"/>
                    <w:bottom w:val="none" w:sz="0" w:space="0" w:color="auto"/>
                    <w:right w:val="none" w:sz="0" w:space="0" w:color="auto"/>
                  </w:divBdr>
                  <w:divsChild>
                    <w:div w:id="168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4343">
          <w:marLeft w:val="0"/>
          <w:marRight w:val="0"/>
          <w:marTop w:val="0"/>
          <w:marBottom w:val="0"/>
          <w:divBdr>
            <w:top w:val="none" w:sz="0" w:space="0" w:color="auto"/>
            <w:left w:val="none" w:sz="0" w:space="0" w:color="auto"/>
            <w:bottom w:val="none" w:sz="0" w:space="0" w:color="auto"/>
            <w:right w:val="none" w:sz="0" w:space="0" w:color="auto"/>
          </w:divBdr>
        </w:div>
        <w:div w:id="922183123">
          <w:marLeft w:val="0"/>
          <w:marRight w:val="0"/>
          <w:marTop w:val="0"/>
          <w:marBottom w:val="0"/>
          <w:divBdr>
            <w:top w:val="none" w:sz="0" w:space="0" w:color="auto"/>
            <w:left w:val="none" w:sz="0" w:space="0" w:color="auto"/>
            <w:bottom w:val="none" w:sz="0" w:space="0" w:color="auto"/>
            <w:right w:val="none" w:sz="0" w:space="0" w:color="auto"/>
          </w:divBdr>
        </w:div>
        <w:div w:id="1822496986">
          <w:marLeft w:val="0"/>
          <w:marRight w:val="0"/>
          <w:marTop w:val="0"/>
          <w:marBottom w:val="0"/>
          <w:divBdr>
            <w:top w:val="none" w:sz="0" w:space="0" w:color="auto"/>
            <w:left w:val="none" w:sz="0" w:space="0" w:color="auto"/>
            <w:bottom w:val="none" w:sz="0" w:space="0" w:color="auto"/>
            <w:right w:val="none" w:sz="0" w:space="0" w:color="auto"/>
          </w:divBdr>
        </w:div>
        <w:div w:id="2018724498">
          <w:marLeft w:val="0"/>
          <w:marRight w:val="0"/>
          <w:marTop w:val="0"/>
          <w:marBottom w:val="0"/>
          <w:divBdr>
            <w:top w:val="none" w:sz="0" w:space="0" w:color="auto"/>
            <w:left w:val="none" w:sz="0" w:space="0" w:color="auto"/>
            <w:bottom w:val="none" w:sz="0" w:space="0" w:color="auto"/>
            <w:right w:val="none" w:sz="0" w:space="0" w:color="auto"/>
          </w:divBdr>
          <w:divsChild>
            <w:div w:id="271057146">
              <w:marLeft w:val="-75"/>
              <w:marRight w:val="0"/>
              <w:marTop w:val="30"/>
              <w:marBottom w:val="30"/>
              <w:divBdr>
                <w:top w:val="none" w:sz="0" w:space="0" w:color="auto"/>
                <w:left w:val="none" w:sz="0" w:space="0" w:color="auto"/>
                <w:bottom w:val="none" w:sz="0" w:space="0" w:color="auto"/>
                <w:right w:val="none" w:sz="0" w:space="0" w:color="auto"/>
              </w:divBdr>
              <w:divsChild>
                <w:div w:id="1744715127">
                  <w:marLeft w:val="0"/>
                  <w:marRight w:val="0"/>
                  <w:marTop w:val="0"/>
                  <w:marBottom w:val="0"/>
                  <w:divBdr>
                    <w:top w:val="none" w:sz="0" w:space="0" w:color="auto"/>
                    <w:left w:val="none" w:sz="0" w:space="0" w:color="auto"/>
                    <w:bottom w:val="none" w:sz="0" w:space="0" w:color="auto"/>
                    <w:right w:val="none" w:sz="0" w:space="0" w:color="auto"/>
                  </w:divBdr>
                  <w:divsChild>
                    <w:div w:id="1923946277">
                      <w:marLeft w:val="0"/>
                      <w:marRight w:val="0"/>
                      <w:marTop w:val="0"/>
                      <w:marBottom w:val="0"/>
                      <w:divBdr>
                        <w:top w:val="none" w:sz="0" w:space="0" w:color="auto"/>
                        <w:left w:val="none" w:sz="0" w:space="0" w:color="auto"/>
                        <w:bottom w:val="none" w:sz="0" w:space="0" w:color="auto"/>
                        <w:right w:val="none" w:sz="0" w:space="0" w:color="auto"/>
                      </w:divBdr>
                    </w:div>
                  </w:divsChild>
                </w:div>
                <w:div w:id="2116897376">
                  <w:marLeft w:val="0"/>
                  <w:marRight w:val="0"/>
                  <w:marTop w:val="0"/>
                  <w:marBottom w:val="0"/>
                  <w:divBdr>
                    <w:top w:val="none" w:sz="0" w:space="0" w:color="auto"/>
                    <w:left w:val="none" w:sz="0" w:space="0" w:color="auto"/>
                    <w:bottom w:val="none" w:sz="0" w:space="0" w:color="auto"/>
                    <w:right w:val="none" w:sz="0" w:space="0" w:color="auto"/>
                  </w:divBdr>
                  <w:divsChild>
                    <w:div w:id="198443121">
                      <w:marLeft w:val="0"/>
                      <w:marRight w:val="0"/>
                      <w:marTop w:val="0"/>
                      <w:marBottom w:val="0"/>
                      <w:divBdr>
                        <w:top w:val="none" w:sz="0" w:space="0" w:color="auto"/>
                        <w:left w:val="none" w:sz="0" w:space="0" w:color="auto"/>
                        <w:bottom w:val="none" w:sz="0" w:space="0" w:color="auto"/>
                        <w:right w:val="none" w:sz="0" w:space="0" w:color="auto"/>
                      </w:divBdr>
                    </w:div>
                  </w:divsChild>
                </w:div>
                <w:div w:id="1039472266">
                  <w:marLeft w:val="0"/>
                  <w:marRight w:val="0"/>
                  <w:marTop w:val="0"/>
                  <w:marBottom w:val="0"/>
                  <w:divBdr>
                    <w:top w:val="none" w:sz="0" w:space="0" w:color="auto"/>
                    <w:left w:val="none" w:sz="0" w:space="0" w:color="auto"/>
                    <w:bottom w:val="none" w:sz="0" w:space="0" w:color="auto"/>
                    <w:right w:val="none" w:sz="0" w:space="0" w:color="auto"/>
                  </w:divBdr>
                  <w:divsChild>
                    <w:div w:id="1701322901">
                      <w:marLeft w:val="0"/>
                      <w:marRight w:val="0"/>
                      <w:marTop w:val="0"/>
                      <w:marBottom w:val="0"/>
                      <w:divBdr>
                        <w:top w:val="none" w:sz="0" w:space="0" w:color="auto"/>
                        <w:left w:val="none" w:sz="0" w:space="0" w:color="auto"/>
                        <w:bottom w:val="none" w:sz="0" w:space="0" w:color="auto"/>
                        <w:right w:val="none" w:sz="0" w:space="0" w:color="auto"/>
                      </w:divBdr>
                    </w:div>
                    <w:div w:id="73362331">
                      <w:marLeft w:val="0"/>
                      <w:marRight w:val="0"/>
                      <w:marTop w:val="0"/>
                      <w:marBottom w:val="0"/>
                      <w:divBdr>
                        <w:top w:val="none" w:sz="0" w:space="0" w:color="auto"/>
                        <w:left w:val="none" w:sz="0" w:space="0" w:color="auto"/>
                        <w:bottom w:val="none" w:sz="0" w:space="0" w:color="auto"/>
                        <w:right w:val="none" w:sz="0" w:space="0" w:color="auto"/>
                      </w:divBdr>
                    </w:div>
                  </w:divsChild>
                </w:div>
                <w:div w:id="1010788957">
                  <w:marLeft w:val="0"/>
                  <w:marRight w:val="0"/>
                  <w:marTop w:val="0"/>
                  <w:marBottom w:val="0"/>
                  <w:divBdr>
                    <w:top w:val="none" w:sz="0" w:space="0" w:color="auto"/>
                    <w:left w:val="none" w:sz="0" w:space="0" w:color="auto"/>
                    <w:bottom w:val="none" w:sz="0" w:space="0" w:color="auto"/>
                    <w:right w:val="none" w:sz="0" w:space="0" w:color="auto"/>
                  </w:divBdr>
                  <w:divsChild>
                    <w:div w:id="940795495">
                      <w:marLeft w:val="0"/>
                      <w:marRight w:val="0"/>
                      <w:marTop w:val="0"/>
                      <w:marBottom w:val="0"/>
                      <w:divBdr>
                        <w:top w:val="none" w:sz="0" w:space="0" w:color="auto"/>
                        <w:left w:val="none" w:sz="0" w:space="0" w:color="auto"/>
                        <w:bottom w:val="none" w:sz="0" w:space="0" w:color="auto"/>
                        <w:right w:val="none" w:sz="0" w:space="0" w:color="auto"/>
                      </w:divBdr>
                    </w:div>
                    <w:div w:id="859512247">
                      <w:marLeft w:val="0"/>
                      <w:marRight w:val="0"/>
                      <w:marTop w:val="0"/>
                      <w:marBottom w:val="0"/>
                      <w:divBdr>
                        <w:top w:val="none" w:sz="0" w:space="0" w:color="auto"/>
                        <w:left w:val="none" w:sz="0" w:space="0" w:color="auto"/>
                        <w:bottom w:val="none" w:sz="0" w:space="0" w:color="auto"/>
                        <w:right w:val="none" w:sz="0" w:space="0" w:color="auto"/>
                      </w:divBdr>
                    </w:div>
                    <w:div w:id="318465179">
                      <w:marLeft w:val="0"/>
                      <w:marRight w:val="0"/>
                      <w:marTop w:val="0"/>
                      <w:marBottom w:val="0"/>
                      <w:divBdr>
                        <w:top w:val="none" w:sz="0" w:space="0" w:color="auto"/>
                        <w:left w:val="none" w:sz="0" w:space="0" w:color="auto"/>
                        <w:bottom w:val="none" w:sz="0" w:space="0" w:color="auto"/>
                        <w:right w:val="none" w:sz="0" w:space="0" w:color="auto"/>
                      </w:divBdr>
                    </w:div>
                  </w:divsChild>
                </w:div>
                <w:div w:id="1601527158">
                  <w:marLeft w:val="0"/>
                  <w:marRight w:val="0"/>
                  <w:marTop w:val="0"/>
                  <w:marBottom w:val="0"/>
                  <w:divBdr>
                    <w:top w:val="none" w:sz="0" w:space="0" w:color="auto"/>
                    <w:left w:val="none" w:sz="0" w:space="0" w:color="auto"/>
                    <w:bottom w:val="none" w:sz="0" w:space="0" w:color="auto"/>
                    <w:right w:val="none" w:sz="0" w:space="0" w:color="auto"/>
                  </w:divBdr>
                  <w:divsChild>
                    <w:div w:id="197012405">
                      <w:marLeft w:val="0"/>
                      <w:marRight w:val="0"/>
                      <w:marTop w:val="0"/>
                      <w:marBottom w:val="0"/>
                      <w:divBdr>
                        <w:top w:val="none" w:sz="0" w:space="0" w:color="auto"/>
                        <w:left w:val="none" w:sz="0" w:space="0" w:color="auto"/>
                        <w:bottom w:val="none" w:sz="0" w:space="0" w:color="auto"/>
                        <w:right w:val="none" w:sz="0" w:space="0" w:color="auto"/>
                      </w:divBdr>
                    </w:div>
                    <w:div w:id="1447652324">
                      <w:marLeft w:val="0"/>
                      <w:marRight w:val="0"/>
                      <w:marTop w:val="0"/>
                      <w:marBottom w:val="0"/>
                      <w:divBdr>
                        <w:top w:val="none" w:sz="0" w:space="0" w:color="auto"/>
                        <w:left w:val="none" w:sz="0" w:space="0" w:color="auto"/>
                        <w:bottom w:val="none" w:sz="0" w:space="0" w:color="auto"/>
                        <w:right w:val="none" w:sz="0" w:space="0" w:color="auto"/>
                      </w:divBdr>
                    </w:div>
                    <w:div w:id="660890904">
                      <w:marLeft w:val="0"/>
                      <w:marRight w:val="0"/>
                      <w:marTop w:val="0"/>
                      <w:marBottom w:val="0"/>
                      <w:divBdr>
                        <w:top w:val="none" w:sz="0" w:space="0" w:color="auto"/>
                        <w:left w:val="none" w:sz="0" w:space="0" w:color="auto"/>
                        <w:bottom w:val="none" w:sz="0" w:space="0" w:color="auto"/>
                        <w:right w:val="none" w:sz="0" w:space="0" w:color="auto"/>
                      </w:divBdr>
                    </w:div>
                  </w:divsChild>
                </w:div>
                <w:div w:id="1027953029">
                  <w:marLeft w:val="0"/>
                  <w:marRight w:val="0"/>
                  <w:marTop w:val="0"/>
                  <w:marBottom w:val="0"/>
                  <w:divBdr>
                    <w:top w:val="none" w:sz="0" w:space="0" w:color="auto"/>
                    <w:left w:val="none" w:sz="0" w:space="0" w:color="auto"/>
                    <w:bottom w:val="none" w:sz="0" w:space="0" w:color="auto"/>
                    <w:right w:val="none" w:sz="0" w:space="0" w:color="auto"/>
                  </w:divBdr>
                  <w:divsChild>
                    <w:div w:id="717095971">
                      <w:marLeft w:val="0"/>
                      <w:marRight w:val="0"/>
                      <w:marTop w:val="0"/>
                      <w:marBottom w:val="0"/>
                      <w:divBdr>
                        <w:top w:val="none" w:sz="0" w:space="0" w:color="auto"/>
                        <w:left w:val="none" w:sz="0" w:space="0" w:color="auto"/>
                        <w:bottom w:val="none" w:sz="0" w:space="0" w:color="auto"/>
                        <w:right w:val="none" w:sz="0" w:space="0" w:color="auto"/>
                      </w:divBdr>
                    </w:div>
                  </w:divsChild>
                </w:div>
                <w:div w:id="1694916536">
                  <w:marLeft w:val="0"/>
                  <w:marRight w:val="0"/>
                  <w:marTop w:val="0"/>
                  <w:marBottom w:val="0"/>
                  <w:divBdr>
                    <w:top w:val="none" w:sz="0" w:space="0" w:color="auto"/>
                    <w:left w:val="none" w:sz="0" w:space="0" w:color="auto"/>
                    <w:bottom w:val="none" w:sz="0" w:space="0" w:color="auto"/>
                    <w:right w:val="none" w:sz="0" w:space="0" w:color="auto"/>
                  </w:divBdr>
                  <w:divsChild>
                    <w:div w:id="1772504742">
                      <w:marLeft w:val="0"/>
                      <w:marRight w:val="0"/>
                      <w:marTop w:val="0"/>
                      <w:marBottom w:val="0"/>
                      <w:divBdr>
                        <w:top w:val="none" w:sz="0" w:space="0" w:color="auto"/>
                        <w:left w:val="none" w:sz="0" w:space="0" w:color="auto"/>
                        <w:bottom w:val="none" w:sz="0" w:space="0" w:color="auto"/>
                        <w:right w:val="none" w:sz="0" w:space="0" w:color="auto"/>
                      </w:divBdr>
                    </w:div>
                    <w:div w:id="1835603582">
                      <w:marLeft w:val="0"/>
                      <w:marRight w:val="0"/>
                      <w:marTop w:val="0"/>
                      <w:marBottom w:val="0"/>
                      <w:divBdr>
                        <w:top w:val="none" w:sz="0" w:space="0" w:color="auto"/>
                        <w:left w:val="none" w:sz="0" w:space="0" w:color="auto"/>
                        <w:bottom w:val="none" w:sz="0" w:space="0" w:color="auto"/>
                        <w:right w:val="none" w:sz="0" w:space="0" w:color="auto"/>
                      </w:divBdr>
                    </w:div>
                  </w:divsChild>
                </w:div>
                <w:div w:id="608659703">
                  <w:marLeft w:val="0"/>
                  <w:marRight w:val="0"/>
                  <w:marTop w:val="0"/>
                  <w:marBottom w:val="0"/>
                  <w:divBdr>
                    <w:top w:val="none" w:sz="0" w:space="0" w:color="auto"/>
                    <w:left w:val="none" w:sz="0" w:space="0" w:color="auto"/>
                    <w:bottom w:val="none" w:sz="0" w:space="0" w:color="auto"/>
                    <w:right w:val="none" w:sz="0" w:space="0" w:color="auto"/>
                  </w:divBdr>
                  <w:divsChild>
                    <w:div w:id="882207345">
                      <w:marLeft w:val="0"/>
                      <w:marRight w:val="0"/>
                      <w:marTop w:val="0"/>
                      <w:marBottom w:val="0"/>
                      <w:divBdr>
                        <w:top w:val="none" w:sz="0" w:space="0" w:color="auto"/>
                        <w:left w:val="none" w:sz="0" w:space="0" w:color="auto"/>
                        <w:bottom w:val="none" w:sz="0" w:space="0" w:color="auto"/>
                        <w:right w:val="none" w:sz="0" w:space="0" w:color="auto"/>
                      </w:divBdr>
                    </w:div>
                    <w:div w:id="670647255">
                      <w:marLeft w:val="0"/>
                      <w:marRight w:val="0"/>
                      <w:marTop w:val="0"/>
                      <w:marBottom w:val="0"/>
                      <w:divBdr>
                        <w:top w:val="none" w:sz="0" w:space="0" w:color="auto"/>
                        <w:left w:val="none" w:sz="0" w:space="0" w:color="auto"/>
                        <w:bottom w:val="none" w:sz="0" w:space="0" w:color="auto"/>
                        <w:right w:val="none" w:sz="0" w:space="0" w:color="auto"/>
                      </w:divBdr>
                    </w:div>
                  </w:divsChild>
                </w:div>
                <w:div w:id="252594394">
                  <w:marLeft w:val="0"/>
                  <w:marRight w:val="0"/>
                  <w:marTop w:val="0"/>
                  <w:marBottom w:val="0"/>
                  <w:divBdr>
                    <w:top w:val="none" w:sz="0" w:space="0" w:color="auto"/>
                    <w:left w:val="none" w:sz="0" w:space="0" w:color="auto"/>
                    <w:bottom w:val="none" w:sz="0" w:space="0" w:color="auto"/>
                    <w:right w:val="none" w:sz="0" w:space="0" w:color="auto"/>
                  </w:divBdr>
                  <w:divsChild>
                    <w:div w:id="1248269834">
                      <w:marLeft w:val="0"/>
                      <w:marRight w:val="0"/>
                      <w:marTop w:val="0"/>
                      <w:marBottom w:val="0"/>
                      <w:divBdr>
                        <w:top w:val="none" w:sz="0" w:space="0" w:color="auto"/>
                        <w:left w:val="none" w:sz="0" w:space="0" w:color="auto"/>
                        <w:bottom w:val="none" w:sz="0" w:space="0" w:color="auto"/>
                        <w:right w:val="none" w:sz="0" w:space="0" w:color="auto"/>
                      </w:divBdr>
                    </w:div>
                  </w:divsChild>
                </w:div>
                <w:div w:id="753865333">
                  <w:marLeft w:val="0"/>
                  <w:marRight w:val="0"/>
                  <w:marTop w:val="0"/>
                  <w:marBottom w:val="0"/>
                  <w:divBdr>
                    <w:top w:val="none" w:sz="0" w:space="0" w:color="auto"/>
                    <w:left w:val="none" w:sz="0" w:space="0" w:color="auto"/>
                    <w:bottom w:val="none" w:sz="0" w:space="0" w:color="auto"/>
                    <w:right w:val="none" w:sz="0" w:space="0" w:color="auto"/>
                  </w:divBdr>
                  <w:divsChild>
                    <w:div w:id="1640040113">
                      <w:marLeft w:val="0"/>
                      <w:marRight w:val="0"/>
                      <w:marTop w:val="0"/>
                      <w:marBottom w:val="0"/>
                      <w:divBdr>
                        <w:top w:val="none" w:sz="0" w:space="0" w:color="auto"/>
                        <w:left w:val="none" w:sz="0" w:space="0" w:color="auto"/>
                        <w:bottom w:val="none" w:sz="0" w:space="0" w:color="auto"/>
                        <w:right w:val="none" w:sz="0" w:space="0" w:color="auto"/>
                      </w:divBdr>
                    </w:div>
                  </w:divsChild>
                </w:div>
                <w:div w:id="1552958087">
                  <w:marLeft w:val="0"/>
                  <w:marRight w:val="0"/>
                  <w:marTop w:val="0"/>
                  <w:marBottom w:val="0"/>
                  <w:divBdr>
                    <w:top w:val="none" w:sz="0" w:space="0" w:color="auto"/>
                    <w:left w:val="none" w:sz="0" w:space="0" w:color="auto"/>
                    <w:bottom w:val="none" w:sz="0" w:space="0" w:color="auto"/>
                    <w:right w:val="none" w:sz="0" w:space="0" w:color="auto"/>
                  </w:divBdr>
                  <w:divsChild>
                    <w:div w:id="726802720">
                      <w:marLeft w:val="0"/>
                      <w:marRight w:val="0"/>
                      <w:marTop w:val="0"/>
                      <w:marBottom w:val="0"/>
                      <w:divBdr>
                        <w:top w:val="none" w:sz="0" w:space="0" w:color="auto"/>
                        <w:left w:val="none" w:sz="0" w:space="0" w:color="auto"/>
                        <w:bottom w:val="none" w:sz="0" w:space="0" w:color="auto"/>
                        <w:right w:val="none" w:sz="0" w:space="0" w:color="auto"/>
                      </w:divBdr>
                    </w:div>
                  </w:divsChild>
                </w:div>
                <w:div w:id="1250432747">
                  <w:marLeft w:val="0"/>
                  <w:marRight w:val="0"/>
                  <w:marTop w:val="0"/>
                  <w:marBottom w:val="0"/>
                  <w:divBdr>
                    <w:top w:val="none" w:sz="0" w:space="0" w:color="auto"/>
                    <w:left w:val="none" w:sz="0" w:space="0" w:color="auto"/>
                    <w:bottom w:val="none" w:sz="0" w:space="0" w:color="auto"/>
                    <w:right w:val="none" w:sz="0" w:space="0" w:color="auto"/>
                  </w:divBdr>
                  <w:divsChild>
                    <w:div w:id="1271887443">
                      <w:marLeft w:val="0"/>
                      <w:marRight w:val="0"/>
                      <w:marTop w:val="0"/>
                      <w:marBottom w:val="0"/>
                      <w:divBdr>
                        <w:top w:val="none" w:sz="0" w:space="0" w:color="auto"/>
                        <w:left w:val="none" w:sz="0" w:space="0" w:color="auto"/>
                        <w:bottom w:val="none" w:sz="0" w:space="0" w:color="auto"/>
                        <w:right w:val="none" w:sz="0" w:space="0" w:color="auto"/>
                      </w:divBdr>
                    </w:div>
                    <w:div w:id="94787095">
                      <w:marLeft w:val="0"/>
                      <w:marRight w:val="0"/>
                      <w:marTop w:val="0"/>
                      <w:marBottom w:val="0"/>
                      <w:divBdr>
                        <w:top w:val="none" w:sz="0" w:space="0" w:color="auto"/>
                        <w:left w:val="none" w:sz="0" w:space="0" w:color="auto"/>
                        <w:bottom w:val="none" w:sz="0" w:space="0" w:color="auto"/>
                        <w:right w:val="none" w:sz="0" w:space="0" w:color="auto"/>
                      </w:divBdr>
                    </w:div>
                  </w:divsChild>
                </w:div>
                <w:div w:id="1376656898">
                  <w:marLeft w:val="0"/>
                  <w:marRight w:val="0"/>
                  <w:marTop w:val="0"/>
                  <w:marBottom w:val="0"/>
                  <w:divBdr>
                    <w:top w:val="none" w:sz="0" w:space="0" w:color="auto"/>
                    <w:left w:val="none" w:sz="0" w:space="0" w:color="auto"/>
                    <w:bottom w:val="none" w:sz="0" w:space="0" w:color="auto"/>
                    <w:right w:val="none" w:sz="0" w:space="0" w:color="auto"/>
                  </w:divBdr>
                  <w:divsChild>
                    <w:div w:id="912009420">
                      <w:marLeft w:val="0"/>
                      <w:marRight w:val="0"/>
                      <w:marTop w:val="0"/>
                      <w:marBottom w:val="0"/>
                      <w:divBdr>
                        <w:top w:val="none" w:sz="0" w:space="0" w:color="auto"/>
                        <w:left w:val="none" w:sz="0" w:space="0" w:color="auto"/>
                        <w:bottom w:val="none" w:sz="0" w:space="0" w:color="auto"/>
                        <w:right w:val="none" w:sz="0" w:space="0" w:color="auto"/>
                      </w:divBdr>
                    </w:div>
                    <w:div w:id="958997171">
                      <w:marLeft w:val="0"/>
                      <w:marRight w:val="0"/>
                      <w:marTop w:val="0"/>
                      <w:marBottom w:val="0"/>
                      <w:divBdr>
                        <w:top w:val="none" w:sz="0" w:space="0" w:color="auto"/>
                        <w:left w:val="none" w:sz="0" w:space="0" w:color="auto"/>
                        <w:bottom w:val="none" w:sz="0" w:space="0" w:color="auto"/>
                        <w:right w:val="none" w:sz="0" w:space="0" w:color="auto"/>
                      </w:divBdr>
                    </w:div>
                  </w:divsChild>
                </w:div>
                <w:div w:id="1146318455">
                  <w:marLeft w:val="0"/>
                  <w:marRight w:val="0"/>
                  <w:marTop w:val="0"/>
                  <w:marBottom w:val="0"/>
                  <w:divBdr>
                    <w:top w:val="none" w:sz="0" w:space="0" w:color="auto"/>
                    <w:left w:val="none" w:sz="0" w:space="0" w:color="auto"/>
                    <w:bottom w:val="none" w:sz="0" w:space="0" w:color="auto"/>
                    <w:right w:val="none" w:sz="0" w:space="0" w:color="auto"/>
                  </w:divBdr>
                  <w:divsChild>
                    <w:div w:id="1230798738">
                      <w:marLeft w:val="0"/>
                      <w:marRight w:val="0"/>
                      <w:marTop w:val="0"/>
                      <w:marBottom w:val="0"/>
                      <w:divBdr>
                        <w:top w:val="none" w:sz="0" w:space="0" w:color="auto"/>
                        <w:left w:val="none" w:sz="0" w:space="0" w:color="auto"/>
                        <w:bottom w:val="none" w:sz="0" w:space="0" w:color="auto"/>
                        <w:right w:val="none" w:sz="0" w:space="0" w:color="auto"/>
                      </w:divBdr>
                    </w:div>
                  </w:divsChild>
                </w:div>
                <w:div w:id="2033872355">
                  <w:marLeft w:val="0"/>
                  <w:marRight w:val="0"/>
                  <w:marTop w:val="0"/>
                  <w:marBottom w:val="0"/>
                  <w:divBdr>
                    <w:top w:val="none" w:sz="0" w:space="0" w:color="auto"/>
                    <w:left w:val="none" w:sz="0" w:space="0" w:color="auto"/>
                    <w:bottom w:val="none" w:sz="0" w:space="0" w:color="auto"/>
                    <w:right w:val="none" w:sz="0" w:space="0" w:color="auto"/>
                  </w:divBdr>
                  <w:divsChild>
                    <w:div w:id="1828013928">
                      <w:marLeft w:val="0"/>
                      <w:marRight w:val="0"/>
                      <w:marTop w:val="0"/>
                      <w:marBottom w:val="0"/>
                      <w:divBdr>
                        <w:top w:val="none" w:sz="0" w:space="0" w:color="auto"/>
                        <w:left w:val="none" w:sz="0" w:space="0" w:color="auto"/>
                        <w:bottom w:val="none" w:sz="0" w:space="0" w:color="auto"/>
                        <w:right w:val="none" w:sz="0" w:space="0" w:color="auto"/>
                      </w:divBdr>
                    </w:div>
                  </w:divsChild>
                </w:div>
                <w:div w:id="2021082821">
                  <w:marLeft w:val="0"/>
                  <w:marRight w:val="0"/>
                  <w:marTop w:val="0"/>
                  <w:marBottom w:val="0"/>
                  <w:divBdr>
                    <w:top w:val="none" w:sz="0" w:space="0" w:color="auto"/>
                    <w:left w:val="none" w:sz="0" w:space="0" w:color="auto"/>
                    <w:bottom w:val="none" w:sz="0" w:space="0" w:color="auto"/>
                    <w:right w:val="none" w:sz="0" w:space="0" w:color="auto"/>
                  </w:divBdr>
                  <w:divsChild>
                    <w:div w:id="1487236864">
                      <w:marLeft w:val="0"/>
                      <w:marRight w:val="0"/>
                      <w:marTop w:val="0"/>
                      <w:marBottom w:val="0"/>
                      <w:divBdr>
                        <w:top w:val="none" w:sz="0" w:space="0" w:color="auto"/>
                        <w:left w:val="none" w:sz="0" w:space="0" w:color="auto"/>
                        <w:bottom w:val="none" w:sz="0" w:space="0" w:color="auto"/>
                        <w:right w:val="none" w:sz="0" w:space="0" w:color="auto"/>
                      </w:divBdr>
                    </w:div>
                  </w:divsChild>
                </w:div>
                <w:div w:id="1515876006">
                  <w:marLeft w:val="0"/>
                  <w:marRight w:val="0"/>
                  <w:marTop w:val="0"/>
                  <w:marBottom w:val="0"/>
                  <w:divBdr>
                    <w:top w:val="none" w:sz="0" w:space="0" w:color="auto"/>
                    <w:left w:val="none" w:sz="0" w:space="0" w:color="auto"/>
                    <w:bottom w:val="none" w:sz="0" w:space="0" w:color="auto"/>
                    <w:right w:val="none" w:sz="0" w:space="0" w:color="auto"/>
                  </w:divBdr>
                  <w:divsChild>
                    <w:div w:id="196044475">
                      <w:marLeft w:val="0"/>
                      <w:marRight w:val="0"/>
                      <w:marTop w:val="0"/>
                      <w:marBottom w:val="0"/>
                      <w:divBdr>
                        <w:top w:val="none" w:sz="0" w:space="0" w:color="auto"/>
                        <w:left w:val="none" w:sz="0" w:space="0" w:color="auto"/>
                        <w:bottom w:val="none" w:sz="0" w:space="0" w:color="auto"/>
                        <w:right w:val="none" w:sz="0" w:space="0" w:color="auto"/>
                      </w:divBdr>
                    </w:div>
                    <w:div w:id="772700898">
                      <w:marLeft w:val="0"/>
                      <w:marRight w:val="0"/>
                      <w:marTop w:val="0"/>
                      <w:marBottom w:val="0"/>
                      <w:divBdr>
                        <w:top w:val="none" w:sz="0" w:space="0" w:color="auto"/>
                        <w:left w:val="none" w:sz="0" w:space="0" w:color="auto"/>
                        <w:bottom w:val="none" w:sz="0" w:space="0" w:color="auto"/>
                        <w:right w:val="none" w:sz="0" w:space="0" w:color="auto"/>
                      </w:divBdr>
                    </w:div>
                  </w:divsChild>
                </w:div>
                <w:div w:id="1857185525">
                  <w:marLeft w:val="0"/>
                  <w:marRight w:val="0"/>
                  <w:marTop w:val="0"/>
                  <w:marBottom w:val="0"/>
                  <w:divBdr>
                    <w:top w:val="none" w:sz="0" w:space="0" w:color="auto"/>
                    <w:left w:val="none" w:sz="0" w:space="0" w:color="auto"/>
                    <w:bottom w:val="none" w:sz="0" w:space="0" w:color="auto"/>
                    <w:right w:val="none" w:sz="0" w:space="0" w:color="auto"/>
                  </w:divBdr>
                  <w:divsChild>
                    <w:div w:id="143737142">
                      <w:marLeft w:val="0"/>
                      <w:marRight w:val="0"/>
                      <w:marTop w:val="0"/>
                      <w:marBottom w:val="0"/>
                      <w:divBdr>
                        <w:top w:val="none" w:sz="0" w:space="0" w:color="auto"/>
                        <w:left w:val="none" w:sz="0" w:space="0" w:color="auto"/>
                        <w:bottom w:val="none" w:sz="0" w:space="0" w:color="auto"/>
                        <w:right w:val="none" w:sz="0" w:space="0" w:color="auto"/>
                      </w:divBdr>
                    </w:div>
                    <w:div w:id="1476529122">
                      <w:marLeft w:val="0"/>
                      <w:marRight w:val="0"/>
                      <w:marTop w:val="0"/>
                      <w:marBottom w:val="0"/>
                      <w:divBdr>
                        <w:top w:val="none" w:sz="0" w:space="0" w:color="auto"/>
                        <w:left w:val="none" w:sz="0" w:space="0" w:color="auto"/>
                        <w:bottom w:val="none" w:sz="0" w:space="0" w:color="auto"/>
                        <w:right w:val="none" w:sz="0" w:space="0" w:color="auto"/>
                      </w:divBdr>
                    </w:div>
                  </w:divsChild>
                </w:div>
                <w:div w:id="151340132">
                  <w:marLeft w:val="0"/>
                  <w:marRight w:val="0"/>
                  <w:marTop w:val="0"/>
                  <w:marBottom w:val="0"/>
                  <w:divBdr>
                    <w:top w:val="none" w:sz="0" w:space="0" w:color="auto"/>
                    <w:left w:val="none" w:sz="0" w:space="0" w:color="auto"/>
                    <w:bottom w:val="none" w:sz="0" w:space="0" w:color="auto"/>
                    <w:right w:val="none" w:sz="0" w:space="0" w:color="auto"/>
                  </w:divBdr>
                  <w:divsChild>
                    <w:div w:id="392001411">
                      <w:marLeft w:val="0"/>
                      <w:marRight w:val="0"/>
                      <w:marTop w:val="0"/>
                      <w:marBottom w:val="0"/>
                      <w:divBdr>
                        <w:top w:val="none" w:sz="0" w:space="0" w:color="auto"/>
                        <w:left w:val="none" w:sz="0" w:space="0" w:color="auto"/>
                        <w:bottom w:val="none" w:sz="0" w:space="0" w:color="auto"/>
                        <w:right w:val="none" w:sz="0" w:space="0" w:color="auto"/>
                      </w:divBdr>
                    </w:div>
                  </w:divsChild>
                </w:div>
                <w:div w:id="415130711">
                  <w:marLeft w:val="0"/>
                  <w:marRight w:val="0"/>
                  <w:marTop w:val="0"/>
                  <w:marBottom w:val="0"/>
                  <w:divBdr>
                    <w:top w:val="none" w:sz="0" w:space="0" w:color="auto"/>
                    <w:left w:val="none" w:sz="0" w:space="0" w:color="auto"/>
                    <w:bottom w:val="none" w:sz="0" w:space="0" w:color="auto"/>
                    <w:right w:val="none" w:sz="0" w:space="0" w:color="auto"/>
                  </w:divBdr>
                  <w:divsChild>
                    <w:div w:id="1194803346">
                      <w:marLeft w:val="0"/>
                      <w:marRight w:val="0"/>
                      <w:marTop w:val="0"/>
                      <w:marBottom w:val="0"/>
                      <w:divBdr>
                        <w:top w:val="none" w:sz="0" w:space="0" w:color="auto"/>
                        <w:left w:val="none" w:sz="0" w:space="0" w:color="auto"/>
                        <w:bottom w:val="none" w:sz="0" w:space="0" w:color="auto"/>
                        <w:right w:val="none" w:sz="0" w:space="0" w:color="auto"/>
                      </w:divBdr>
                    </w:div>
                    <w:div w:id="921177991">
                      <w:marLeft w:val="0"/>
                      <w:marRight w:val="0"/>
                      <w:marTop w:val="0"/>
                      <w:marBottom w:val="0"/>
                      <w:divBdr>
                        <w:top w:val="none" w:sz="0" w:space="0" w:color="auto"/>
                        <w:left w:val="none" w:sz="0" w:space="0" w:color="auto"/>
                        <w:bottom w:val="none" w:sz="0" w:space="0" w:color="auto"/>
                        <w:right w:val="none" w:sz="0" w:space="0" w:color="auto"/>
                      </w:divBdr>
                    </w:div>
                    <w:div w:id="946353663">
                      <w:marLeft w:val="0"/>
                      <w:marRight w:val="0"/>
                      <w:marTop w:val="0"/>
                      <w:marBottom w:val="0"/>
                      <w:divBdr>
                        <w:top w:val="none" w:sz="0" w:space="0" w:color="auto"/>
                        <w:left w:val="none" w:sz="0" w:space="0" w:color="auto"/>
                        <w:bottom w:val="none" w:sz="0" w:space="0" w:color="auto"/>
                        <w:right w:val="none" w:sz="0" w:space="0" w:color="auto"/>
                      </w:divBdr>
                    </w:div>
                  </w:divsChild>
                </w:div>
                <w:div w:id="1199851552">
                  <w:marLeft w:val="0"/>
                  <w:marRight w:val="0"/>
                  <w:marTop w:val="0"/>
                  <w:marBottom w:val="0"/>
                  <w:divBdr>
                    <w:top w:val="none" w:sz="0" w:space="0" w:color="auto"/>
                    <w:left w:val="none" w:sz="0" w:space="0" w:color="auto"/>
                    <w:bottom w:val="none" w:sz="0" w:space="0" w:color="auto"/>
                    <w:right w:val="none" w:sz="0" w:space="0" w:color="auto"/>
                  </w:divBdr>
                  <w:divsChild>
                    <w:div w:id="2090733561">
                      <w:marLeft w:val="0"/>
                      <w:marRight w:val="0"/>
                      <w:marTop w:val="0"/>
                      <w:marBottom w:val="0"/>
                      <w:divBdr>
                        <w:top w:val="none" w:sz="0" w:space="0" w:color="auto"/>
                        <w:left w:val="none" w:sz="0" w:space="0" w:color="auto"/>
                        <w:bottom w:val="none" w:sz="0" w:space="0" w:color="auto"/>
                        <w:right w:val="none" w:sz="0" w:space="0" w:color="auto"/>
                      </w:divBdr>
                    </w:div>
                  </w:divsChild>
                </w:div>
                <w:div w:id="365564271">
                  <w:marLeft w:val="0"/>
                  <w:marRight w:val="0"/>
                  <w:marTop w:val="0"/>
                  <w:marBottom w:val="0"/>
                  <w:divBdr>
                    <w:top w:val="none" w:sz="0" w:space="0" w:color="auto"/>
                    <w:left w:val="none" w:sz="0" w:space="0" w:color="auto"/>
                    <w:bottom w:val="none" w:sz="0" w:space="0" w:color="auto"/>
                    <w:right w:val="none" w:sz="0" w:space="0" w:color="auto"/>
                  </w:divBdr>
                  <w:divsChild>
                    <w:div w:id="179323114">
                      <w:marLeft w:val="0"/>
                      <w:marRight w:val="0"/>
                      <w:marTop w:val="0"/>
                      <w:marBottom w:val="0"/>
                      <w:divBdr>
                        <w:top w:val="none" w:sz="0" w:space="0" w:color="auto"/>
                        <w:left w:val="none" w:sz="0" w:space="0" w:color="auto"/>
                        <w:bottom w:val="none" w:sz="0" w:space="0" w:color="auto"/>
                        <w:right w:val="none" w:sz="0" w:space="0" w:color="auto"/>
                      </w:divBdr>
                    </w:div>
                    <w:div w:id="1965849332">
                      <w:marLeft w:val="0"/>
                      <w:marRight w:val="0"/>
                      <w:marTop w:val="0"/>
                      <w:marBottom w:val="0"/>
                      <w:divBdr>
                        <w:top w:val="none" w:sz="0" w:space="0" w:color="auto"/>
                        <w:left w:val="none" w:sz="0" w:space="0" w:color="auto"/>
                        <w:bottom w:val="none" w:sz="0" w:space="0" w:color="auto"/>
                        <w:right w:val="none" w:sz="0" w:space="0" w:color="auto"/>
                      </w:divBdr>
                    </w:div>
                    <w:div w:id="234826172">
                      <w:marLeft w:val="0"/>
                      <w:marRight w:val="0"/>
                      <w:marTop w:val="0"/>
                      <w:marBottom w:val="0"/>
                      <w:divBdr>
                        <w:top w:val="none" w:sz="0" w:space="0" w:color="auto"/>
                        <w:left w:val="none" w:sz="0" w:space="0" w:color="auto"/>
                        <w:bottom w:val="none" w:sz="0" w:space="0" w:color="auto"/>
                        <w:right w:val="none" w:sz="0" w:space="0" w:color="auto"/>
                      </w:divBdr>
                    </w:div>
                  </w:divsChild>
                </w:div>
                <w:div w:id="708335523">
                  <w:marLeft w:val="0"/>
                  <w:marRight w:val="0"/>
                  <w:marTop w:val="0"/>
                  <w:marBottom w:val="0"/>
                  <w:divBdr>
                    <w:top w:val="none" w:sz="0" w:space="0" w:color="auto"/>
                    <w:left w:val="none" w:sz="0" w:space="0" w:color="auto"/>
                    <w:bottom w:val="none" w:sz="0" w:space="0" w:color="auto"/>
                    <w:right w:val="none" w:sz="0" w:space="0" w:color="auto"/>
                  </w:divBdr>
                  <w:divsChild>
                    <w:div w:id="1231846428">
                      <w:marLeft w:val="0"/>
                      <w:marRight w:val="0"/>
                      <w:marTop w:val="0"/>
                      <w:marBottom w:val="0"/>
                      <w:divBdr>
                        <w:top w:val="none" w:sz="0" w:space="0" w:color="auto"/>
                        <w:left w:val="none" w:sz="0" w:space="0" w:color="auto"/>
                        <w:bottom w:val="none" w:sz="0" w:space="0" w:color="auto"/>
                        <w:right w:val="none" w:sz="0" w:space="0" w:color="auto"/>
                      </w:divBdr>
                    </w:div>
                    <w:div w:id="1797796478">
                      <w:marLeft w:val="0"/>
                      <w:marRight w:val="0"/>
                      <w:marTop w:val="0"/>
                      <w:marBottom w:val="0"/>
                      <w:divBdr>
                        <w:top w:val="none" w:sz="0" w:space="0" w:color="auto"/>
                        <w:left w:val="none" w:sz="0" w:space="0" w:color="auto"/>
                        <w:bottom w:val="none" w:sz="0" w:space="0" w:color="auto"/>
                        <w:right w:val="none" w:sz="0" w:space="0" w:color="auto"/>
                      </w:divBdr>
                    </w:div>
                  </w:divsChild>
                </w:div>
                <w:div w:id="1227912000">
                  <w:marLeft w:val="0"/>
                  <w:marRight w:val="0"/>
                  <w:marTop w:val="0"/>
                  <w:marBottom w:val="0"/>
                  <w:divBdr>
                    <w:top w:val="none" w:sz="0" w:space="0" w:color="auto"/>
                    <w:left w:val="none" w:sz="0" w:space="0" w:color="auto"/>
                    <w:bottom w:val="none" w:sz="0" w:space="0" w:color="auto"/>
                    <w:right w:val="none" w:sz="0" w:space="0" w:color="auto"/>
                  </w:divBdr>
                  <w:divsChild>
                    <w:div w:id="979962332">
                      <w:marLeft w:val="0"/>
                      <w:marRight w:val="0"/>
                      <w:marTop w:val="0"/>
                      <w:marBottom w:val="0"/>
                      <w:divBdr>
                        <w:top w:val="none" w:sz="0" w:space="0" w:color="auto"/>
                        <w:left w:val="none" w:sz="0" w:space="0" w:color="auto"/>
                        <w:bottom w:val="none" w:sz="0" w:space="0" w:color="auto"/>
                        <w:right w:val="none" w:sz="0" w:space="0" w:color="auto"/>
                      </w:divBdr>
                    </w:div>
                  </w:divsChild>
                </w:div>
                <w:div w:id="688413330">
                  <w:marLeft w:val="0"/>
                  <w:marRight w:val="0"/>
                  <w:marTop w:val="0"/>
                  <w:marBottom w:val="0"/>
                  <w:divBdr>
                    <w:top w:val="none" w:sz="0" w:space="0" w:color="auto"/>
                    <w:left w:val="none" w:sz="0" w:space="0" w:color="auto"/>
                    <w:bottom w:val="none" w:sz="0" w:space="0" w:color="auto"/>
                    <w:right w:val="none" w:sz="0" w:space="0" w:color="auto"/>
                  </w:divBdr>
                  <w:divsChild>
                    <w:div w:id="200476924">
                      <w:marLeft w:val="0"/>
                      <w:marRight w:val="0"/>
                      <w:marTop w:val="0"/>
                      <w:marBottom w:val="0"/>
                      <w:divBdr>
                        <w:top w:val="none" w:sz="0" w:space="0" w:color="auto"/>
                        <w:left w:val="none" w:sz="0" w:space="0" w:color="auto"/>
                        <w:bottom w:val="none" w:sz="0" w:space="0" w:color="auto"/>
                        <w:right w:val="none" w:sz="0" w:space="0" w:color="auto"/>
                      </w:divBdr>
                    </w:div>
                    <w:div w:id="1024794510">
                      <w:marLeft w:val="0"/>
                      <w:marRight w:val="0"/>
                      <w:marTop w:val="0"/>
                      <w:marBottom w:val="0"/>
                      <w:divBdr>
                        <w:top w:val="none" w:sz="0" w:space="0" w:color="auto"/>
                        <w:left w:val="none" w:sz="0" w:space="0" w:color="auto"/>
                        <w:bottom w:val="none" w:sz="0" w:space="0" w:color="auto"/>
                        <w:right w:val="none" w:sz="0" w:space="0" w:color="auto"/>
                      </w:divBdr>
                    </w:div>
                  </w:divsChild>
                </w:div>
                <w:div w:id="1995836226">
                  <w:marLeft w:val="0"/>
                  <w:marRight w:val="0"/>
                  <w:marTop w:val="0"/>
                  <w:marBottom w:val="0"/>
                  <w:divBdr>
                    <w:top w:val="none" w:sz="0" w:space="0" w:color="auto"/>
                    <w:left w:val="none" w:sz="0" w:space="0" w:color="auto"/>
                    <w:bottom w:val="none" w:sz="0" w:space="0" w:color="auto"/>
                    <w:right w:val="none" w:sz="0" w:space="0" w:color="auto"/>
                  </w:divBdr>
                  <w:divsChild>
                    <w:div w:id="815561793">
                      <w:marLeft w:val="0"/>
                      <w:marRight w:val="0"/>
                      <w:marTop w:val="0"/>
                      <w:marBottom w:val="0"/>
                      <w:divBdr>
                        <w:top w:val="none" w:sz="0" w:space="0" w:color="auto"/>
                        <w:left w:val="none" w:sz="0" w:space="0" w:color="auto"/>
                        <w:bottom w:val="none" w:sz="0" w:space="0" w:color="auto"/>
                        <w:right w:val="none" w:sz="0" w:space="0" w:color="auto"/>
                      </w:divBdr>
                    </w:div>
                  </w:divsChild>
                </w:div>
                <w:div w:id="2046442121">
                  <w:marLeft w:val="0"/>
                  <w:marRight w:val="0"/>
                  <w:marTop w:val="0"/>
                  <w:marBottom w:val="0"/>
                  <w:divBdr>
                    <w:top w:val="none" w:sz="0" w:space="0" w:color="auto"/>
                    <w:left w:val="none" w:sz="0" w:space="0" w:color="auto"/>
                    <w:bottom w:val="none" w:sz="0" w:space="0" w:color="auto"/>
                    <w:right w:val="none" w:sz="0" w:space="0" w:color="auto"/>
                  </w:divBdr>
                  <w:divsChild>
                    <w:div w:id="1663309110">
                      <w:marLeft w:val="0"/>
                      <w:marRight w:val="0"/>
                      <w:marTop w:val="0"/>
                      <w:marBottom w:val="0"/>
                      <w:divBdr>
                        <w:top w:val="none" w:sz="0" w:space="0" w:color="auto"/>
                        <w:left w:val="none" w:sz="0" w:space="0" w:color="auto"/>
                        <w:bottom w:val="none" w:sz="0" w:space="0" w:color="auto"/>
                        <w:right w:val="none" w:sz="0" w:space="0" w:color="auto"/>
                      </w:divBdr>
                    </w:div>
                    <w:div w:id="943726747">
                      <w:marLeft w:val="0"/>
                      <w:marRight w:val="0"/>
                      <w:marTop w:val="0"/>
                      <w:marBottom w:val="0"/>
                      <w:divBdr>
                        <w:top w:val="none" w:sz="0" w:space="0" w:color="auto"/>
                        <w:left w:val="none" w:sz="0" w:space="0" w:color="auto"/>
                        <w:bottom w:val="none" w:sz="0" w:space="0" w:color="auto"/>
                        <w:right w:val="none" w:sz="0" w:space="0" w:color="auto"/>
                      </w:divBdr>
                    </w:div>
                  </w:divsChild>
                </w:div>
                <w:div w:id="1635675379">
                  <w:marLeft w:val="0"/>
                  <w:marRight w:val="0"/>
                  <w:marTop w:val="0"/>
                  <w:marBottom w:val="0"/>
                  <w:divBdr>
                    <w:top w:val="none" w:sz="0" w:space="0" w:color="auto"/>
                    <w:left w:val="none" w:sz="0" w:space="0" w:color="auto"/>
                    <w:bottom w:val="none" w:sz="0" w:space="0" w:color="auto"/>
                    <w:right w:val="none" w:sz="0" w:space="0" w:color="auto"/>
                  </w:divBdr>
                  <w:divsChild>
                    <w:div w:id="668607338">
                      <w:marLeft w:val="0"/>
                      <w:marRight w:val="0"/>
                      <w:marTop w:val="0"/>
                      <w:marBottom w:val="0"/>
                      <w:divBdr>
                        <w:top w:val="none" w:sz="0" w:space="0" w:color="auto"/>
                        <w:left w:val="none" w:sz="0" w:space="0" w:color="auto"/>
                        <w:bottom w:val="none" w:sz="0" w:space="0" w:color="auto"/>
                        <w:right w:val="none" w:sz="0" w:space="0" w:color="auto"/>
                      </w:divBdr>
                    </w:div>
                    <w:div w:id="663124983">
                      <w:marLeft w:val="0"/>
                      <w:marRight w:val="0"/>
                      <w:marTop w:val="0"/>
                      <w:marBottom w:val="0"/>
                      <w:divBdr>
                        <w:top w:val="none" w:sz="0" w:space="0" w:color="auto"/>
                        <w:left w:val="none" w:sz="0" w:space="0" w:color="auto"/>
                        <w:bottom w:val="none" w:sz="0" w:space="0" w:color="auto"/>
                        <w:right w:val="none" w:sz="0" w:space="0" w:color="auto"/>
                      </w:divBdr>
                    </w:div>
                  </w:divsChild>
                </w:div>
                <w:div w:id="1849565347">
                  <w:marLeft w:val="0"/>
                  <w:marRight w:val="0"/>
                  <w:marTop w:val="0"/>
                  <w:marBottom w:val="0"/>
                  <w:divBdr>
                    <w:top w:val="none" w:sz="0" w:space="0" w:color="auto"/>
                    <w:left w:val="none" w:sz="0" w:space="0" w:color="auto"/>
                    <w:bottom w:val="none" w:sz="0" w:space="0" w:color="auto"/>
                    <w:right w:val="none" w:sz="0" w:space="0" w:color="auto"/>
                  </w:divBdr>
                  <w:divsChild>
                    <w:div w:id="1882983471">
                      <w:marLeft w:val="0"/>
                      <w:marRight w:val="0"/>
                      <w:marTop w:val="0"/>
                      <w:marBottom w:val="0"/>
                      <w:divBdr>
                        <w:top w:val="none" w:sz="0" w:space="0" w:color="auto"/>
                        <w:left w:val="none" w:sz="0" w:space="0" w:color="auto"/>
                        <w:bottom w:val="none" w:sz="0" w:space="0" w:color="auto"/>
                        <w:right w:val="none" w:sz="0" w:space="0" w:color="auto"/>
                      </w:divBdr>
                    </w:div>
                  </w:divsChild>
                </w:div>
                <w:div w:id="107745035">
                  <w:marLeft w:val="0"/>
                  <w:marRight w:val="0"/>
                  <w:marTop w:val="0"/>
                  <w:marBottom w:val="0"/>
                  <w:divBdr>
                    <w:top w:val="none" w:sz="0" w:space="0" w:color="auto"/>
                    <w:left w:val="none" w:sz="0" w:space="0" w:color="auto"/>
                    <w:bottom w:val="none" w:sz="0" w:space="0" w:color="auto"/>
                    <w:right w:val="none" w:sz="0" w:space="0" w:color="auto"/>
                  </w:divBdr>
                  <w:divsChild>
                    <w:div w:id="239172253">
                      <w:marLeft w:val="0"/>
                      <w:marRight w:val="0"/>
                      <w:marTop w:val="0"/>
                      <w:marBottom w:val="0"/>
                      <w:divBdr>
                        <w:top w:val="none" w:sz="0" w:space="0" w:color="auto"/>
                        <w:left w:val="none" w:sz="0" w:space="0" w:color="auto"/>
                        <w:bottom w:val="none" w:sz="0" w:space="0" w:color="auto"/>
                        <w:right w:val="none" w:sz="0" w:space="0" w:color="auto"/>
                      </w:divBdr>
                    </w:div>
                  </w:divsChild>
                </w:div>
                <w:div w:id="313722730">
                  <w:marLeft w:val="0"/>
                  <w:marRight w:val="0"/>
                  <w:marTop w:val="0"/>
                  <w:marBottom w:val="0"/>
                  <w:divBdr>
                    <w:top w:val="none" w:sz="0" w:space="0" w:color="auto"/>
                    <w:left w:val="none" w:sz="0" w:space="0" w:color="auto"/>
                    <w:bottom w:val="none" w:sz="0" w:space="0" w:color="auto"/>
                    <w:right w:val="none" w:sz="0" w:space="0" w:color="auto"/>
                  </w:divBdr>
                  <w:divsChild>
                    <w:div w:id="562527044">
                      <w:marLeft w:val="0"/>
                      <w:marRight w:val="0"/>
                      <w:marTop w:val="0"/>
                      <w:marBottom w:val="0"/>
                      <w:divBdr>
                        <w:top w:val="none" w:sz="0" w:space="0" w:color="auto"/>
                        <w:left w:val="none" w:sz="0" w:space="0" w:color="auto"/>
                        <w:bottom w:val="none" w:sz="0" w:space="0" w:color="auto"/>
                        <w:right w:val="none" w:sz="0" w:space="0" w:color="auto"/>
                      </w:divBdr>
                    </w:div>
                  </w:divsChild>
                </w:div>
                <w:div w:id="2070492938">
                  <w:marLeft w:val="0"/>
                  <w:marRight w:val="0"/>
                  <w:marTop w:val="0"/>
                  <w:marBottom w:val="0"/>
                  <w:divBdr>
                    <w:top w:val="none" w:sz="0" w:space="0" w:color="auto"/>
                    <w:left w:val="none" w:sz="0" w:space="0" w:color="auto"/>
                    <w:bottom w:val="none" w:sz="0" w:space="0" w:color="auto"/>
                    <w:right w:val="none" w:sz="0" w:space="0" w:color="auto"/>
                  </w:divBdr>
                  <w:divsChild>
                    <w:div w:id="1774397565">
                      <w:marLeft w:val="0"/>
                      <w:marRight w:val="0"/>
                      <w:marTop w:val="0"/>
                      <w:marBottom w:val="0"/>
                      <w:divBdr>
                        <w:top w:val="none" w:sz="0" w:space="0" w:color="auto"/>
                        <w:left w:val="none" w:sz="0" w:space="0" w:color="auto"/>
                        <w:bottom w:val="none" w:sz="0" w:space="0" w:color="auto"/>
                        <w:right w:val="none" w:sz="0" w:space="0" w:color="auto"/>
                      </w:divBdr>
                    </w:div>
                    <w:div w:id="1162308695">
                      <w:marLeft w:val="0"/>
                      <w:marRight w:val="0"/>
                      <w:marTop w:val="0"/>
                      <w:marBottom w:val="0"/>
                      <w:divBdr>
                        <w:top w:val="none" w:sz="0" w:space="0" w:color="auto"/>
                        <w:left w:val="none" w:sz="0" w:space="0" w:color="auto"/>
                        <w:bottom w:val="none" w:sz="0" w:space="0" w:color="auto"/>
                        <w:right w:val="none" w:sz="0" w:space="0" w:color="auto"/>
                      </w:divBdr>
                    </w:div>
                  </w:divsChild>
                </w:div>
                <w:div w:id="1728409233">
                  <w:marLeft w:val="0"/>
                  <w:marRight w:val="0"/>
                  <w:marTop w:val="0"/>
                  <w:marBottom w:val="0"/>
                  <w:divBdr>
                    <w:top w:val="none" w:sz="0" w:space="0" w:color="auto"/>
                    <w:left w:val="none" w:sz="0" w:space="0" w:color="auto"/>
                    <w:bottom w:val="none" w:sz="0" w:space="0" w:color="auto"/>
                    <w:right w:val="none" w:sz="0" w:space="0" w:color="auto"/>
                  </w:divBdr>
                  <w:divsChild>
                    <w:div w:id="170072567">
                      <w:marLeft w:val="0"/>
                      <w:marRight w:val="0"/>
                      <w:marTop w:val="0"/>
                      <w:marBottom w:val="0"/>
                      <w:divBdr>
                        <w:top w:val="none" w:sz="0" w:space="0" w:color="auto"/>
                        <w:left w:val="none" w:sz="0" w:space="0" w:color="auto"/>
                        <w:bottom w:val="none" w:sz="0" w:space="0" w:color="auto"/>
                        <w:right w:val="none" w:sz="0" w:space="0" w:color="auto"/>
                      </w:divBdr>
                    </w:div>
                    <w:div w:id="415905395">
                      <w:marLeft w:val="0"/>
                      <w:marRight w:val="0"/>
                      <w:marTop w:val="0"/>
                      <w:marBottom w:val="0"/>
                      <w:divBdr>
                        <w:top w:val="none" w:sz="0" w:space="0" w:color="auto"/>
                        <w:left w:val="none" w:sz="0" w:space="0" w:color="auto"/>
                        <w:bottom w:val="none" w:sz="0" w:space="0" w:color="auto"/>
                        <w:right w:val="none" w:sz="0" w:space="0" w:color="auto"/>
                      </w:divBdr>
                    </w:div>
                  </w:divsChild>
                </w:div>
                <w:div w:id="1103957496">
                  <w:marLeft w:val="0"/>
                  <w:marRight w:val="0"/>
                  <w:marTop w:val="0"/>
                  <w:marBottom w:val="0"/>
                  <w:divBdr>
                    <w:top w:val="none" w:sz="0" w:space="0" w:color="auto"/>
                    <w:left w:val="none" w:sz="0" w:space="0" w:color="auto"/>
                    <w:bottom w:val="none" w:sz="0" w:space="0" w:color="auto"/>
                    <w:right w:val="none" w:sz="0" w:space="0" w:color="auto"/>
                  </w:divBdr>
                  <w:divsChild>
                    <w:div w:id="1600327933">
                      <w:marLeft w:val="0"/>
                      <w:marRight w:val="0"/>
                      <w:marTop w:val="0"/>
                      <w:marBottom w:val="0"/>
                      <w:divBdr>
                        <w:top w:val="none" w:sz="0" w:space="0" w:color="auto"/>
                        <w:left w:val="none" w:sz="0" w:space="0" w:color="auto"/>
                        <w:bottom w:val="none" w:sz="0" w:space="0" w:color="auto"/>
                        <w:right w:val="none" w:sz="0" w:space="0" w:color="auto"/>
                      </w:divBdr>
                    </w:div>
                  </w:divsChild>
                </w:div>
                <w:div w:id="412969077">
                  <w:marLeft w:val="0"/>
                  <w:marRight w:val="0"/>
                  <w:marTop w:val="0"/>
                  <w:marBottom w:val="0"/>
                  <w:divBdr>
                    <w:top w:val="none" w:sz="0" w:space="0" w:color="auto"/>
                    <w:left w:val="none" w:sz="0" w:space="0" w:color="auto"/>
                    <w:bottom w:val="none" w:sz="0" w:space="0" w:color="auto"/>
                    <w:right w:val="none" w:sz="0" w:space="0" w:color="auto"/>
                  </w:divBdr>
                  <w:divsChild>
                    <w:div w:id="2064870831">
                      <w:marLeft w:val="0"/>
                      <w:marRight w:val="0"/>
                      <w:marTop w:val="0"/>
                      <w:marBottom w:val="0"/>
                      <w:divBdr>
                        <w:top w:val="none" w:sz="0" w:space="0" w:color="auto"/>
                        <w:left w:val="none" w:sz="0" w:space="0" w:color="auto"/>
                        <w:bottom w:val="none" w:sz="0" w:space="0" w:color="auto"/>
                        <w:right w:val="none" w:sz="0" w:space="0" w:color="auto"/>
                      </w:divBdr>
                    </w:div>
                    <w:div w:id="2005163356">
                      <w:marLeft w:val="0"/>
                      <w:marRight w:val="0"/>
                      <w:marTop w:val="0"/>
                      <w:marBottom w:val="0"/>
                      <w:divBdr>
                        <w:top w:val="none" w:sz="0" w:space="0" w:color="auto"/>
                        <w:left w:val="none" w:sz="0" w:space="0" w:color="auto"/>
                        <w:bottom w:val="none" w:sz="0" w:space="0" w:color="auto"/>
                        <w:right w:val="none" w:sz="0" w:space="0" w:color="auto"/>
                      </w:divBdr>
                    </w:div>
                    <w:div w:id="1112018815">
                      <w:marLeft w:val="0"/>
                      <w:marRight w:val="0"/>
                      <w:marTop w:val="0"/>
                      <w:marBottom w:val="0"/>
                      <w:divBdr>
                        <w:top w:val="none" w:sz="0" w:space="0" w:color="auto"/>
                        <w:left w:val="none" w:sz="0" w:space="0" w:color="auto"/>
                        <w:bottom w:val="none" w:sz="0" w:space="0" w:color="auto"/>
                        <w:right w:val="none" w:sz="0" w:space="0" w:color="auto"/>
                      </w:divBdr>
                    </w:div>
                  </w:divsChild>
                </w:div>
                <w:div w:id="1561164775">
                  <w:marLeft w:val="0"/>
                  <w:marRight w:val="0"/>
                  <w:marTop w:val="0"/>
                  <w:marBottom w:val="0"/>
                  <w:divBdr>
                    <w:top w:val="none" w:sz="0" w:space="0" w:color="auto"/>
                    <w:left w:val="none" w:sz="0" w:space="0" w:color="auto"/>
                    <w:bottom w:val="none" w:sz="0" w:space="0" w:color="auto"/>
                    <w:right w:val="none" w:sz="0" w:space="0" w:color="auto"/>
                  </w:divBdr>
                  <w:divsChild>
                    <w:div w:id="1722825141">
                      <w:marLeft w:val="0"/>
                      <w:marRight w:val="0"/>
                      <w:marTop w:val="0"/>
                      <w:marBottom w:val="0"/>
                      <w:divBdr>
                        <w:top w:val="none" w:sz="0" w:space="0" w:color="auto"/>
                        <w:left w:val="none" w:sz="0" w:space="0" w:color="auto"/>
                        <w:bottom w:val="none" w:sz="0" w:space="0" w:color="auto"/>
                        <w:right w:val="none" w:sz="0" w:space="0" w:color="auto"/>
                      </w:divBdr>
                    </w:div>
                  </w:divsChild>
                </w:div>
                <w:div w:id="1544126230">
                  <w:marLeft w:val="0"/>
                  <w:marRight w:val="0"/>
                  <w:marTop w:val="0"/>
                  <w:marBottom w:val="0"/>
                  <w:divBdr>
                    <w:top w:val="none" w:sz="0" w:space="0" w:color="auto"/>
                    <w:left w:val="none" w:sz="0" w:space="0" w:color="auto"/>
                    <w:bottom w:val="none" w:sz="0" w:space="0" w:color="auto"/>
                    <w:right w:val="none" w:sz="0" w:space="0" w:color="auto"/>
                  </w:divBdr>
                  <w:divsChild>
                    <w:div w:id="44647259">
                      <w:marLeft w:val="0"/>
                      <w:marRight w:val="0"/>
                      <w:marTop w:val="0"/>
                      <w:marBottom w:val="0"/>
                      <w:divBdr>
                        <w:top w:val="none" w:sz="0" w:space="0" w:color="auto"/>
                        <w:left w:val="none" w:sz="0" w:space="0" w:color="auto"/>
                        <w:bottom w:val="none" w:sz="0" w:space="0" w:color="auto"/>
                        <w:right w:val="none" w:sz="0" w:space="0" w:color="auto"/>
                      </w:divBdr>
                    </w:div>
                    <w:div w:id="145973551">
                      <w:marLeft w:val="0"/>
                      <w:marRight w:val="0"/>
                      <w:marTop w:val="0"/>
                      <w:marBottom w:val="0"/>
                      <w:divBdr>
                        <w:top w:val="none" w:sz="0" w:space="0" w:color="auto"/>
                        <w:left w:val="none" w:sz="0" w:space="0" w:color="auto"/>
                        <w:bottom w:val="none" w:sz="0" w:space="0" w:color="auto"/>
                        <w:right w:val="none" w:sz="0" w:space="0" w:color="auto"/>
                      </w:divBdr>
                    </w:div>
                  </w:divsChild>
                </w:div>
                <w:div w:id="1098139631">
                  <w:marLeft w:val="0"/>
                  <w:marRight w:val="0"/>
                  <w:marTop w:val="0"/>
                  <w:marBottom w:val="0"/>
                  <w:divBdr>
                    <w:top w:val="none" w:sz="0" w:space="0" w:color="auto"/>
                    <w:left w:val="none" w:sz="0" w:space="0" w:color="auto"/>
                    <w:bottom w:val="none" w:sz="0" w:space="0" w:color="auto"/>
                    <w:right w:val="none" w:sz="0" w:space="0" w:color="auto"/>
                  </w:divBdr>
                  <w:divsChild>
                    <w:div w:id="754205599">
                      <w:marLeft w:val="0"/>
                      <w:marRight w:val="0"/>
                      <w:marTop w:val="0"/>
                      <w:marBottom w:val="0"/>
                      <w:divBdr>
                        <w:top w:val="none" w:sz="0" w:space="0" w:color="auto"/>
                        <w:left w:val="none" w:sz="0" w:space="0" w:color="auto"/>
                        <w:bottom w:val="none" w:sz="0" w:space="0" w:color="auto"/>
                        <w:right w:val="none" w:sz="0" w:space="0" w:color="auto"/>
                      </w:divBdr>
                    </w:div>
                  </w:divsChild>
                </w:div>
                <w:div w:id="2035498190">
                  <w:marLeft w:val="0"/>
                  <w:marRight w:val="0"/>
                  <w:marTop w:val="0"/>
                  <w:marBottom w:val="0"/>
                  <w:divBdr>
                    <w:top w:val="none" w:sz="0" w:space="0" w:color="auto"/>
                    <w:left w:val="none" w:sz="0" w:space="0" w:color="auto"/>
                    <w:bottom w:val="none" w:sz="0" w:space="0" w:color="auto"/>
                    <w:right w:val="none" w:sz="0" w:space="0" w:color="auto"/>
                  </w:divBdr>
                  <w:divsChild>
                    <w:div w:id="1019816943">
                      <w:marLeft w:val="0"/>
                      <w:marRight w:val="0"/>
                      <w:marTop w:val="0"/>
                      <w:marBottom w:val="0"/>
                      <w:divBdr>
                        <w:top w:val="none" w:sz="0" w:space="0" w:color="auto"/>
                        <w:left w:val="none" w:sz="0" w:space="0" w:color="auto"/>
                        <w:bottom w:val="none" w:sz="0" w:space="0" w:color="auto"/>
                        <w:right w:val="none" w:sz="0" w:space="0" w:color="auto"/>
                      </w:divBdr>
                    </w:div>
                  </w:divsChild>
                </w:div>
                <w:div w:id="597056516">
                  <w:marLeft w:val="0"/>
                  <w:marRight w:val="0"/>
                  <w:marTop w:val="0"/>
                  <w:marBottom w:val="0"/>
                  <w:divBdr>
                    <w:top w:val="none" w:sz="0" w:space="0" w:color="auto"/>
                    <w:left w:val="none" w:sz="0" w:space="0" w:color="auto"/>
                    <w:bottom w:val="none" w:sz="0" w:space="0" w:color="auto"/>
                    <w:right w:val="none" w:sz="0" w:space="0" w:color="auto"/>
                  </w:divBdr>
                  <w:divsChild>
                    <w:div w:id="952594427">
                      <w:marLeft w:val="0"/>
                      <w:marRight w:val="0"/>
                      <w:marTop w:val="0"/>
                      <w:marBottom w:val="0"/>
                      <w:divBdr>
                        <w:top w:val="none" w:sz="0" w:space="0" w:color="auto"/>
                        <w:left w:val="none" w:sz="0" w:space="0" w:color="auto"/>
                        <w:bottom w:val="none" w:sz="0" w:space="0" w:color="auto"/>
                        <w:right w:val="none" w:sz="0" w:space="0" w:color="auto"/>
                      </w:divBdr>
                    </w:div>
                  </w:divsChild>
                </w:div>
                <w:div w:id="201525949">
                  <w:marLeft w:val="0"/>
                  <w:marRight w:val="0"/>
                  <w:marTop w:val="0"/>
                  <w:marBottom w:val="0"/>
                  <w:divBdr>
                    <w:top w:val="none" w:sz="0" w:space="0" w:color="auto"/>
                    <w:left w:val="none" w:sz="0" w:space="0" w:color="auto"/>
                    <w:bottom w:val="none" w:sz="0" w:space="0" w:color="auto"/>
                    <w:right w:val="none" w:sz="0" w:space="0" w:color="auto"/>
                  </w:divBdr>
                  <w:divsChild>
                    <w:div w:id="746195902">
                      <w:marLeft w:val="0"/>
                      <w:marRight w:val="0"/>
                      <w:marTop w:val="0"/>
                      <w:marBottom w:val="0"/>
                      <w:divBdr>
                        <w:top w:val="none" w:sz="0" w:space="0" w:color="auto"/>
                        <w:left w:val="none" w:sz="0" w:space="0" w:color="auto"/>
                        <w:bottom w:val="none" w:sz="0" w:space="0" w:color="auto"/>
                        <w:right w:val="none" w:sz="0" w:space="0" w:color="auto"/>
                      </w:divBdr>
                    </w:div>
                  </w:divsChild>
                </w:div>
                <w:div w:id="424419042">
                  <w:marLeft w:val="0"/>
                  <w:marRight w:val="0"/>
                  <w:marTop w:val="0"/>
                  <w:marBottom w:val="0"/>
                  <w:divBdr>
                    <w:top w:val="none" w:sz="0" w:space="0" w:color="auto"/>
                    <w:left w:val="none" w:sz="0" w:space="0" w:color="auto"/>
                    <w:bottom w:val="none" w:sz="0" w:space="0" w:color="auto"/>
                    <w:right w:val="none" w:sz="0" w:space="0" w:color="auto"/>
                  </w:divBdr>
                  <w:divsChild>
                    <w:div w:id="180437578">
                      <w:marLeft w:val="0"/>
                      <w:marRight w:val="0"/>
                      <w:marTop w:val="0"/>
                      <w:marBottom w:val="0"/>
                      <w:divBdr>
                        <w:top w:val="none" w:sz="0" w:space="0" w:color="auto"/>
                        <w:left w:val="none" w:sz="0" w:space="0" w:color="auto"/>
                        <w:bottom w:val="none" w:sz="0" w:space="0" w:color="auto"/>
                        <w:right w:val="none" w:sz="0" w:space="0" w:color="auto"/>
                      </w:divBdr>
                    </w:div>
                    <w:div w:id="508984366">
                      <w:marLeft w:val="0"/>
                      <w:marRight w:val="0"/>
                      <w:marTop w:val="0"/>
                      <w:marBottom w:val="0"/>
                      <w:divBdr>
                        <w:top w:val="none" w:sz="0" w:space="0" w:color="auto"/>
                        <w:left w:val="none" w:sz="0" w:space="0" w:color="auto"/>
                        <w:bottom w:val="none" w:sz="0" w:space="0" w:color="auto"/>
                        <w:right w:val="none" w:sz="0" w:space="0" w:color="auto"/>
                      </w:divBdr>
                    </w:div>
                  </w:divsChild>
                </w:div>
                <w:div w:id="1813325576">
                  <w:marLeft w:val="0"/>
                  <w:marRight w:val="0"/>
                  <w:marTop w:val="0"/>
                  <w:marBottom w:val="0"/>
                  <w:divBdr>
                    <w:top w:val="none" w:sz="0" w:space="0" w:color="auto"/>
                    <w:left w:val="none" w:sz="0" w:space="0" w:color="auto"/>
                    <w:bottom w:val="none" w:sz="0" w:space="0" w:color="auto"/>
                    <w:right w:val="none" w:sz="0" w:space="0" w:color="auto"/>
                  </w:divBdr>
                  <w:divsChild>
                    <w:div w:id="1537891527">
                      <w:marLeft w:val="0"/>
                      <w:marRight w:val="0"/>
                      <w:marTop w:val="0"/>
                      <w:marBottom w:val="0"/>
                      <w:divBdr>
                        <w:top w:val="none" w:sz="0" w:space="0" w:color="auto"/>
                        <w:left w:val="none" w:sz="0" w:space="0" w:color="auto"/>
                        <w:bottom w:val="none" w:sz="0" w:space="0" w:color="auto"/>
                        <w:right w:val="none" w:sz="0" w:space="0" w:color="auto"/>
                      </w:divBdr>
                    </w:div>
                  </w:divsChild>
                </w:div>
                <w:div w:id="1218394344">
                  <w:marLeft w:val="0"/>
                  <w:marRight w:val="0"/>
                  <w:marTop w:val="0"/>
                  <w:marBottom w:val="0"/>
                  <w:divBdr>
                    <w:top w:val="none" w:sz="0" w:space="0" w:color="auto"/>
                    <w:left w:val="none" w:sz="0" w:space="0" w:color="auto"/>
                    <w:bottom w:val="none" w:sz="0" w:space="0" w:color="auto"/>
                    <w:right w:val="none" w:sz="0" w:space="0" w:color="auto"/>
                  </w:divBdr>
                  <w:divsChild>
                    <w:div w:id="791822442">
                      <w:marLeft w:val="0"/>
                      <w:marRight w:val="0"/>
                      <w:marTop w:val="0"/>
                      <w:marBottom w:val="0"/>
                      <w:divBdr>
                        <w:top w:val="none" w:sz="0" w:space="0" w:color="auto"/>
                        <w:left w:val="none" w:sz="0" w:space="0" w:color="auto"/>
                        <w:bottom w:val="none" w:sz="0" w:space="0" w:color="auto"/>
                        <w:right w:val="none" w:sz="0" w:space="0" w:color="auto"/>
                      </w:divBdr>
                    </w:div>
                    <w:div w:id="769207201">
                      <w:marLeft w:val="0"/>
                      <w:marRight w:val="0"/>
                      <w:marTop w:val="0"/>
                      <w:marBottom w:val="0"/>
                      <w:divBdr>
                        <w:top w:val="none" w:sz="0" w:space="0" w:color="auto"/>
                        <w:left w:val="none" w:sz="0" w:space="0" w:color="auto"/>
                        <w:bottom w:val="none" w:sz="0" w:space="0" w:color="auto"/>
                        <w:right w:val="none" w:sz="0" w:space="0" w:color="auto"/>
                      </w:divBdr>
                    </w:div>
                  </w:divsChild>
                </w:div>
                <w:div w:id="525096939">
                  <w:marLeft w:val="0"/>
                  <w:marRight w:val="0"/>
                  <w:marTop w:val="0"/>
                  <w:marBottom w:val="0"/>
                  <w:divBdr>
                    <w:top w:val="none" w:sz="0" w:space="0" w:color="auto"/>
                    <w:left w:val="none" w:sz="0" w:space="0" w:color="auto"/>
                    <w:bottom w:val="none" w:sz="0" w:space="0" w:color="auto"/>
                    <w:right w:val="none" w:sz="0" w:space="0" w:color="auto"/>
                  </w:divBdr>
                  <w:divsChild>
                    <w:div w:id="1069502994">
                      <w:marLeft w:val="0"/>
                      <w:marRight w:val="0"/>
                      <w:marTop w:val="0"/>
                      <w:marBottom w:val="0"/>
                      <w:divBdr>
                        <w:top w:val="none" w:sz="0" w:space="0" w:color="auto"/>
                        <w:left w:val="none" w:sz="0" w:space="0" w:color="auto"/>
                        <w:bottom w:val="none" w:sz="0" w:space="0" w:color="auto"/>
                        <w:right w:val="none" w:sz="0" w:space="0" w:color="auto"/>
                      </w:divBdr>
                    </w:div>
                  </w:divsChild>
                </w:div>
                <w:div w:id="1741168781">
                  <w:marLeft w:val="0"/>
                  <w:marRight w:val="0"/>
                  <w:marTop w:val="0"/>
                  <w:marBottom w:val="0"/>
                  <w:divBdr>
                    <w:top w:val="none" w:sz="0" w:space="0" w:color="auto"/>
                    <w:left w:val="none" w:sz="0" w:space="0" w:color="auto"/>
                    <w:bottom w:val="none" w:sz="0" w:space="0" w:color="auto"/>
                    <w:right w:val="none" w:sz="0" w:space="0" w:color="auto"/>
                  </w:divBdr>
                  <w:divsChild>
                    <w:div w:id="1657300752">
                      <w:marLeft w:val="0"/>
                      <w:marRight w:val="0"/>
                      <w:marTop w:val="0"/>
                      <w:marBottom w:val="0"/>
                      <w:divBdr>
                        <w:top w:val="none" w:sz="0" w:space="0" w:color="auto"/>
                        <w:left w:val="none" w:sz="0" w:space="0" w:color="auto"/>
                        <w:bottom w:val="none" w:sz="0" w:space="0" w:color="auto"/>
                        <w:right w:val="none" w:sz="0" w:space="0" w:color="auto"/>
                      </w:divBdr>
                    </w:div>
                  </w:divsChild>
                </w:div>
                <w:div w:id="1373575993">
                  <w:marLeft w:val="0"/>
                  <w:marRight w:val="0"/>
                  <w:marTop w:val="0"/>
                  <w:marBottom w:val="0"/>
                  <w:divBdr>
                    <w:top w:val="none" w:sz="0" w:space="0" w:color="auto"/>
                    <w:left w:val="none" w:sz="0" w:space="0" w:color="auto"/>
                    <w:bottom w:val="none" w:sz="0" w:space="0" w:color="auto"/>
                    <w:right w:val="none" w:sz="0" w:space="0" w:color="auto"/>
                  </w:divBdr>
                  <w:divsChild>
                    <w:div w:id="1390543345">
                      <w:marLeft w:val="0"/>
                      <w:marRight w:val="0"/>
                      <w:marTop w:val="0"/>
                      <w:marBottom w:val="0"/>
                      <w:divBdr>
                        <w:top w:val="none" w:sz="0" w:space="0" w:color="auto"/>
                        <w:left w:val="none" w:sz="0" w:space="0" w:color="auto"/>
                        <w:bottom w:val="none" w:sz="0" w:space="0" w:color="auto"/>
                        <w:right w:val="none" w:sz="0" w:space="0" w:color="auto"/>
                      </w:divBdr>
                    </w:div>
                    <w:div w:id="253440532">
                      <w:marLeft w:val="0"/>
                      <w:marRight w:val="0"/>
                      <w:marTop w:val="0"/>
                      <w:marBottom w:val="0"/>
                      <w:divBdr>
                        <w:top w:val="none" w:sz="0" w:space="0" w:color="auto"/>
                        <w:left w:val="none" w:sz="0" w:space="0" w:color="auto"/>
                        <w:bottom w:val="none" w:sz="0" w:space="0" w:color="auto"/>
                        <w:right w:val="none" w:sz="0" w:space="0" w:color="auto"/>
                      </w:divBdr>
                    </w:div>
                  </w:divsChild>
                </w:div>
                <w:div w:id="1109350360">
                  <w:marLeft w:val="0"/>
                  <w:marRight w:val="0"/>
                  <w:marTop w:val="0"/>
                  <w:marBottom w:val="0"/>
                  <w:divBdr>
                    <w:top w:val="none" w:sz="0" w:space="0" w:color="auto"/>
                    <w:left w:val="none" w:sz="0" w:space="0" w:color="auto"/>
                    <w:bottom w:val="none" w:sz="0" w:space="0" w:color="auto"/>
                    <w:right w:val="none" w:sz="0" w:space="0" w:color="auto"/>
                  </w:divBdr>
                  <w:divsChild>
                    <w:div w:id="1622421549">
                      <w:marLeft w:val="0"/>
                      <w:marRight w:val="0"/>
                      <w:marTop w:val="0"/>
                      <w:marBottom w:val="0"/>
                      <w:divBdr>
                        <w:top w:val="none" w:sz="0" w:space="0" w:color="auto"/>
                        <w:left w:val="none" w:sz="0" w:space="0" w:color="auto"/>
                        <w:bottom w:val="none" w:sz="0" w:space="0" w:color="auto"/>
                        <w:right w:val="none" w:sz="0" w:space="0" w:color="auto"/>
                      </w:divBdr>
                    </w:div>
                  </w:divsChild>
                </w:div>
                <w:div w:id="358508366">
                  <w:marLeft w:val="0"/>
                  <w:marRight w:val="0"/>
                  <w:marTop w:val="0"/>
                  <w:marBottom w:val="0"/>
                  <w:divBdr>
                    <w:top w:val="none" w:sz="0" w:space="0" w:color="auto"/>
                    <w:left w:val="none" w:sz="0" w:space="0" w:color="auto"/>
                    <w:bottom w:val="none" w:sz="0" w:space="0" w:color="auto"/>
                    <w:right w:val="none" w:sz="0" w:space="0" w:color="auto"/>
                  </w:divBdr>
                  <w:divsChild>
                    <w:div w:id="1134104479">
                      <w:marLeft w:val="0"/>
                      <w:marRight w:val="0"/>
                      <w:marTop w:val="0"/>
                      <w:marBottom w:val="0"/>
                      <w:divBdr>
                        <w:top w:val="none" w:sz="0" w:space="0" w:color="auto"/>
                        <w:left w:val="none" w:sz="0" w:space="0" w:color="auto"/>
                        <w:bottom w:val="none" w:sz="0" w:space="0" w:color="auto"/>
                        <w:right w:val="none" w:sz="0" w:space="0" w:color="auto"/>
                      </w:divBdr>
                    </w:div>
                    <w:div w:id="1554609898">
                      <w:marLeft w:val="0"/>
                      <w:marRight w:val="0"/>
                      <w:marTop w:val="0"/>
                      <w:marBottom w:val="0"/>
                      <w:divBdr>
                        <w:top w:val="none" w:sz="0" w:space="0" w:color="auto"/>
                        <w:left w:val="none" w:sz="0" w:space="0" w:color="auto"/>
                        <w:bottom w:val="none" w:sz="0" w:space="0" w:color="auto"/>
                        <w:right w:val="none" w:sz="0" w:space="0" w:color="auto"/>
                      </w:divBdr>
                    </w:div>
                  </w:divsChild>
                </w:div>
                <w:div w:id="1006327320">
                  <w:marLeft w:val="0"/>
                  <w:marRight w:val="0"/>
                  <w:marTop w:val="0"/>
                  <w:marBottom w:val="0"/>
                  <w:divBdr>
                    <w:top w:val="none" w:sz="0" w:space="0" w:color="auto"/>
                    <w:left w:val="none" w:sz="0" w:space="0" w:color="auto"/>
                    <w:bottom w:val="none" w:sz="0" w:space="0" w:color="auto"/>
                    <w:right w:val="none" w:sz="0" w:space="0" w:color="auto"/>
                  </w:divBdr>
                  <w:divsChild>
                    <w:div w:id="933321999">
                      <w:marLeft w:val="0"/>
                      <w:marRight w:val="0"/>
                      <w:marTop w:val="0"/>
                      <w:marBottom w:val="0"/>
                      <w:divBdr>
                        <w:top w:val="none" w:sz="0" w:space="0" w:color="auto"/>
                        <w:left w:val="none" w:sz="0" w:space="0" w:color="auto"/>
                        <w:bottom w:val="none" w:sz="0" w:space="0" w:color="auto"/>
                        <w:right w:val="none" w:sz="0" w:space="0" w:color="auto"/>
                      </w:divBdr>
                    </w:div>
                  </w:divsChild>
                </w:div>
                <w:div w:id="1347366323">
                  <w:marLeft w:val="0"/>
                  <w:marRight w:val="0"/>
                  <w:marTop w:val="0"/>
                  <w:marBottom w:val="0"/>
                  <w:divBdr>
                    <w:top w:val="none" w:sz="0" w:space="0" w:color="auto"/>
                    <w:left w:val="none" w:sz="0" w:space="0" w:color="auto"/>
                    <w:bottom w:val="none" w:sz="0" w:space="0" w:color="auto"/>
                    <w:right w:val="none" w:sz="0" w:space="0" w:color="auto"/>
                  </w:divBdr>
                  <w:divsChild>
                    <w:div w:id="1951811334">
                      <w:marLeft w:val="0"/>
                      <w:marRight w:val="0"/>
                      <w:marTop w:val="0"/>
                      <w:marBottom w:val="0"/>
                      <w:divBdr>
                        <w:top w:val="none" w:sz="0" w:space="0" w:color="auto"/>
                        <w:left w:val="none" w:sz="0" w:space="0" w:color="auto"/>
                        <w:bottom w:val="none" w:sz="0" w:space="0" w:color="auto"/>
                        <w:right w:val="none" w:sz="0" w:space="0" w:color="auto"/>
                      </w:divBdr>
                    </w:div>
                  </w:divsChild>
                </w:div>
                <w:div w:id="1829981785">
                  <w:marLeft w:val="0"/>
                  <w:marRight w:val="0"/>
                  <w:marTop w:val="0"/>
                  <w:marBottom w:val="0"/>
                  <w:divBdr>
                    <w:top w:val="none" w:sz="0" w:space="0" w:color="auto"/>
                    <w:left w:val="none" w:sz="0" w:space="0" w:color="auto"/>
                    <w:bottom w:val="none" w:sz="0" w:space="0" w:color="auto"/>
                    <w:right w:val="none" w:sz="0" w:space="0" w:color="auto"/>
                  </w:divBdr>
                  <w:divsChild>
                    <w:div w:id="836264973">
                      <w:marLeft w:val="0"/>
                      <w:marRight w:val="0"/>
                      <w:marTop w:val="0"/>
                      <w:marBottom w:val="0"/>
                      <w:divBdr>
                        <w:top w:val="none" w:sz="0" w:space="0" w:color="auto"/>
                        <w:left w:val="none" w:sz="0" w:space="0" w:color="auto"/>
                        <w:bottom w:val="none" w:sz="0" w:space="0" w:color="auto"/>
                        <w:right w:val="none" w:sz="0" w:space="0" w:color="auto"/>
                      </w:divBdr>
                    </w:div>
                  </w:divsChild>
                </w:div>
                <w:div w:id="631985976">
                  <w:marLeft w:val="0"/>
                  <w:marRight w:val="0"/>
                  <w:marTop w:val="0"/>
                  <w:marBottom w:val="0"/>
                  <w:divBdr>
                    <w:top w:val="none" w:sz="0" w:space="0" w:color="auto"/>
                    <w:left w:val="none" w:sz="0" w:space="0" w:color="auto"/>
                    <w:bottom w:val="none" w:sz="0" w:space="0" w:color="auto"/>
                    <w:right w:val="none" w:sz="0" w:space="0" w:color="auto"/>
                  </w:divBdr>
                  <w:divsChild>
                    <w:div w:id="950630112">
                      <w:marLeft w:val="0"/>
                      <w:marRight w:val="0"/>
                      <w:marTop w:val="0"/>
                      <w:marBottom w:val="0"/>
                      <w:divBdr>
                        <w:top w:val="none" w:sz="0" w:space="0" w:color="auto"/>
                        <w:left w:val="none" w:sz="0" w:space="0" w:color="auto"/>
                        <w:bottom w:val="none" w:sz="0" w:space="0" w:color="auto"/>
                        <w:right w:val="none" w:sz="0" w:space="0" w:color="auto"/>
                      </w:divBdr>
                    </w:div>
                  </w:divsChild>
                </w:div>
                <w:div w:id="1597396091">
                  <w:marLeft w:val="0"/>
                  <w:marRight w:val="0"/>
                  <w:marTop w:val="0"/>
                  <w:marBottom w:val="0"/>
                  <w:divBdr>
                    <w:top w:val="none" w:sz="0" w:space="0" w:color="auto"/>
                    <w:left w:val="none" w:sz="0" w:space="0" w:color="auto"/>
                    <w:bottom w:val="none" w:sz="0" w:space="0" w:color="auto"/>
                    <w:right w:val="none" w:sz="0" w:space="0" w:color="auto"/>
                  </w:divBdr>
                  <w:divsChild>
                    <w:div w:id="658462271">
                      <w:marLeft w:val="0"/>
                      <w:marRight w:val="0"/>
                      <w:marTop w:val="0"/>
                      <w:marBottom w:val="0"/>
                      <w:divBdr>
                        <w:top w:val="none" w:sz="0" w:space="0" w:color="auto"/>
                        <w:left w:val="none" w:sz="0" w:space="0" w:color="auto"/>
                        <w:bottom w:val="none" w:sz="0" w:space="0" w:color="auto"/>
                        <w:right w:val="none" w:sz="0" w:space="0" w:color="auto"/>
                      </w:divBdr>
                    </w:div>
                  </w:divsChild>
                </w:div>
                <w:div w:id="716704799">
                  <w:marLeft w:val="0"/>
                  <w:marRight w:val="0"/>
                  <w:marTop w:val="0"/>
                  <w:marBottom w:val="0"/>
                  <w:divBdr>
                    <w:top w:val="none" w:sz="0" w:space="0" w:color="auto"/>
                    <w:left w:val="none" w:sz="0" w:space="0" w:color="auto"/>
                    <w:bottom w:val="none" w:sz="0" w:space="0" w:color="auto"/>
                    <w:right w:val="none" w:sz="0" w:space="0" w:color="auto"/>
                  </w:divBdr>
                  <w:divsChild>
                    <w:div w:id="2826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9337">
          <w:marLeft w:val="0"/>
          <w:marRight w:val="0"/>
          <w:marTop w:val="0"/>
          <w:marBottom w:val="0"/>
          <w:divBdr>
            <w:top w:val="none" w:sz="0" w:space="0" w:color="auto"/>
            <w:left w:val="none" w:sz="0" w:space="0" w:color="auto"/>
            <w:bottom w:val="none" w:sz="0" w:space="0" w:color="auto"/>
            <w:right w:val="none" w:sz="0" w:space="0" w:color="auto"/>
          </w:divBdr>
        </w:div>
        <w:div w:id="611673593">
          <w:marLeft w:val="0"/>
          <w:marRight w:val="0"/>
          <w:marTop w:val="0"/>
          <w:marBottom w:val="0"/>
          <w:divBdr>
            <w:top w:val="none" w:sz="0" w:space="0" w:color="auto"/>
            <w:left w:val="none" w:sz="0" w:space="0" w:color="auto"/>
            <w:bottom w:val="none" w:sz="0" w:space="0" w:color="auto"/>
            <w:right w:val="none" w:sz="0" w:space="0" w:color="auto"/>
          </w:divBdr>
        </w:div>
        <w:div w:id="933322108">
          <w:marLeft w:val="0"/>
          <w:marRight w:val="0"/>
          <w:marTop w:val="0"/>
          <w:marBottom w:val="0"/>
          <w:divBdr>
            <w:top w:val="none" w:sz="0" w:space="0" w:color="auto"/>
            <w:left w:val="none" w:sz="0" w:space="0" w:color="auto"/>
            <w:bottom w:val="none" w:sz="0" w:space="0" w:color="auto"/>
            <w:right w:val="none" w:sz="0" w:space="0" w:color="auto"/>
          </w:divBdr>
        </w:div>
        <w:div w:id="2047832177">
          <w:marLeft w:val="0"/>
          <w:marRight w:val="0"/>
          <w:marTop w:val="0"/>
          <w:marBottom w:val="0"/>
          <w:divBdr>
            <w:top w:val="none" w:sz="0" w:space="0" w:color="auto"/>
            <w:left w:val="none" w:sz="0" w:space="0" w:color="auto"/>
            <w:bottom w:val="none" w:sz="0" w:space="0" w:color="auto"/>
            <w:right w:val="none" w:sz="0" w:space="0" w:color="auto"/>
          </w:divBdr>
        </w:div>
        <w:div w:id="1271619808">
          <w:marLeft w:val="0"/>
          <w:marRight w:val="0"/>
          <w:marTop w:val="0"/>
          <w:marBottom w:val="0"/>
          <w:divBdr>
            <w:top w:val="none" w:sz="0" w:space="0" w:color="auto"/>
            <w:left w:val="none" w:sz="0" w:space="0" w:color="auto"/>
            <w:bottom w:val="none" w:sz="0" w:space="0" w:color="auto"/>
            <w:right w:val="none" w:sz="0" w:space="0" w:color="auto"/>
          </w:divBdr>
        </w:div>
        <w:div w:id="441461810">
          <w:marLeft w:val="0"/>
          <w:marRight w:val="0"/>
          <w:marTop w:val="0"/>
          <w:marBottom w:val="0"/>
          <w:divBdr>
            <w:top w:val="none" w:sz="0" w:space="0" w:color="auto"/>
            <w:left w:val="none" w:sz="0" w:space="0" w:color="auto"/>
            <w:bottom w:val="none" w:sz="0" w:space="0" w:color="auto"/>
            <w:right w:val="none" w:sz="0" w:space="0" w:color="auto"/>
          </w:divBdr>
        </w:div>
        <w:div w:id="1962609249">
          <w:marLeft w:val="0"/>
          <w:marRight w:val="0"/>
          <w:marTop w:val="0"/>
          <w:marBottom w:val="0"/>
          <w:divBdr>
            <w:top w:val="none" w:sz="0" w:space="0" w:color="auto"/>
            <w:left w:val="none" w:sz="0" w:space="0" w:color="auto"/>
            <w:bottom w:val="none" w:sz="0" w:space="0" w:color="auto"/>
            <w:right w:val="none" w:sz="0" w:space="0" w:color="auto"/>
          </w:divBdr>
          <w:divsChild>
            <w:div w:id="168952598">
              <w:marLeft w:val="-75"/>
              <w:marRight w:val="0"/>
              <w:marTop w:val="30"/>
              <w:marBottom w:val="30"/>
              <w:divBdr>
                <w:top w:val="none" w:sz="0" w:space="0" w:color="auto"/>
                <w:left w:val="none" w:sz="0" w:space="0" w:color="auto"/>
                <w:bottom w:val="none" w:sz="0" w:space="0" w:color="auto"/>
                <w:right w:val="none" w:sz="0" w:space="0" w:color="auto"/>
              </w:divBdr>
              <w:divsChild>
                <w:div w:id="575826118">
                  <w:marLeft w:val="0"/>
                  <w:marRight w:val="0"/>
                  <w:marTop w:val="0"/>
                  <w:marBottom w:val="0"/>
                  <w:divBdr>
                    <w:top w:val="none" w:sz="0" w:space="0" w:color="auto"/>
                    <w:left w:val="none" w:sz="0" w:space="0" w:color="auto"/>
                    <w:bottom w:val="none" w:sz="0" w:space="0" w:color="auto"/>
                    <w:right w:val="none" w:sz="0" w:space="0" w:color="auto"/>
                  </w:divBdr>
                  <w:divsChild>
                    <w:div w:id="543255710">
                      <w:marLeft w:val="0"/>
                      <w:marRight w:val="0"/>
                      <w:marTop w:val="0"/>
                      <w:marBottom w:val="0"/>
                      <w:divBdr>
                        <w:top w:val="none" w:sz="0" w:space="0" w:color="auto"/>
                        <w:left w:val="none" w:sz="0" w:space="0" w:color="auto"/>
                        <w:bottom w:val="none" w:sz="0" w:space="0" w:color="auto"/>
                        <w:right w:val="none" w:sz="0" w:space="0" w:color="auto"/>
                      </w:divBdr>
                    </w:div>
                  </w:divsChild>
                </w:div>
                <w:div w:id="454099611">
                  <w:marLeft w:val="0"/>
                  <w:marRight w:val="0"/>
                  <w:marTop w:val="0"/>
                  <w:marBottom w:val="0"/>
                  <w:divBdr>
                    <w:top w:val="none" w:sz="0" w:space="0" w:color="auto"/>
                    <w:left w:val="none" w:sz="0" w:space="0" w:color="auto"/>
                    <w:bottom w:val="none" w:sz="0" w:space="0" w:color="auto"/>
                    <w:right w:val="none" w:sz="0" w:space="0" w:color="auto"/>
                  </w:divBdr>
                  <w:divsChild>
                    <w:div w:id="679695400">
                      <w:marLeft w:val="0"/>
                      <w:marRight w:val="0"/>
                      <w:marTop w:val="0"/>
                      <w:marBottom w:val="0"/>
                      <w:divBdr>
                        <w:top w:val="none" w:sz="0" w:space="0" w:color="auto"/>
                        <w:left w:val="none" w:sz="0" w:space="0" w:color="auto"/>
                        <w:bottom w:val="none" w:sz="0" w:space="0" w:color="auto"/>
                        <w:right w:val="none" w:sz="0" w:space="0" w:color="auto"/>
                      </w:divBdr>
                    </w:div>
                  </w:divsChild>
                </w:div>
                <w:div w:id="1460369894">
                  <w:marLeft w:val="0"/>
                  <w:marRight w:val="0"/>
                  <w:marTop w:val="0"/>
                  <w:marBottom w:val="0"/>
                  <w:divBdr>
                    <w:top w:val="none" w:sz="0" w:space="0" w:color="auto"/>
                    <w:left w:val="none" w:sz="0" w:space="0" w:color="auto"/>
                    <w:bottom w:val="none" w:sz="0" w:space="0" w:color="auto"/>
                    <w:right w:val="none" w:sz="0" w:space="0" w:color="auto"/>
                  </w:divBdr>
                  <w:divsChild>
                    <w:div w:id="2065256426">
                      <w:marLeft w:val="0"/>
                      <w:marRight w:val="0"/>
                      <w:marTop w:val="0"/>
                      <w:marBottom w:val="0"/>
                      <w:divBdr>
                        <w:top w:val="none" w:sz="0" w:space="0" w:color="auto"/>
                        <w:left w:val="none" w:sz="0" w:space="0" w:color="auto"/>
                        <w:bottom w:val="none" w:sz="0" w:space="0" w:color="auto"/>
                        <w:right w:val="none" w:sz="0" w:space="0" w:color="auto"/>
                      </w:divBdr>
                    </w:div>
                  </w:divsChild>
                </w:div>
                <w:div w:id="206383202">
                  <w:marLeft w:val="0"/>
                  <w:marRight w:val="0"/>
                  <w:marTop w:val="0"/>
                  <w:marBottom w:val="0"/>
                  <w:divBdr>
                    <w:top w:val="none" w:sz="0" w:space="0" w:color="auto"/>
                    <w:left w:val="none" w:sz="0" w:space="0" w:color="auto"/>
                    <w:bottom w:val="none" w:sz="0" w:space="0" w:color="auto"/>
                    <w:right w:val="none" w:sz="0" w:space="0" w:color="auto"/>
                  </w:divBdr>
                  <w:divsChild>
                    <w:div w:id="135488029">
                      <w:marLeft w:val="0"/>
                      <w:marRight w:val="0"/>
                      <w:marTop w:val="0"/>
                      <w:marBottom w:val="0"/>
                      <w:divBdr>
                        <w:top w:val="none" w:sz="0" w:space="0" w:color="auto"/>
                        <w:left w:val="none" w:sz="0" w:space="0" w:color="auto"/>
                        <w:bottom w:val="none" w:sz="0" w:space="0" w:color="auto"/>
                        <w:right w:val="none" w:sz="0" w:space="0" w:color="auto"/>
                      </w:divBdr>
                    </w:div>
                  </w:divsChild>
                </w:div>
                <w:div w:id="1476489684">
                  <w:marLeft w:val="0"/>
                  <w:marRight w:val="0"/>
                  <w:marTop w:val="0"/>
                  <w:marBottom w:val="0"/>
                  <w:divBdr>
                    <w:top w:val="none" w:sz="0" w:space="0" w:color="auto"/>
                    <w:left w:val="none" w:sz="0" w:space="0" w:color="auto"/>
                    <w:bottom w:val="none" w:sz="0" w:space="0" w:color="auto"/>
                    <w:right w:val="none" w:sz="0" w:space="0" w:color="auto"/>
                  </w:divBdr>
                  <w:divsChild>
                    <w:div w:id="1109590742">
                      <w:marLeft w:val="0"/>
                      <w:marRight w:val="0"/>
                      <w:marTop w:val="0"/>
                      <w:marBottom w:val="0"/>
                      <w:divBdr>
                        <w:top w:val="none" w:sz="0" w:space="0" w:color="auto"/>
                        <w:left w:val="none" w:sz="0" w:space="0" w:color="auto"/>
                        <w:bottom w:val="none" w:sz="0" w:space="0" w:color="auto"/>
                        <w:right w:val="none" w:sz="0" w:space="0" w:color="auto"/>
                      </w:divBdr>
                    </w:div>
                    <w:div w:id="1485387777">
                      <w:marLeft w:val="0"/>
                      <w:marRight w:val="0"/>
                      <w:marTop w:val="0"/>
                      <w:marBottom w:val="0"/>
                      <w:divBdr>
                        <w:top w:val="none" w:sz="0" w:space="0" w:color="auto"/>
                        <w:left w:val="none" w:sz="0" w:space="0" w:color="auto"/>
                        <w:bottom w:val="none" w:sz="0" w:space="0" w:color="auto"/>
                        <w:right w:val="none" w:sz="0" w:space="0" w:color="auto"/>
                      </w:divBdr>
                    </w:div>
                    <w:div w:id="141780811">
                      <w:marLeft w:val="0"/>
                      <w:marRight w:val="0"/>
                      <w:marTop w:val="0"/>
                      <w:marBottom w:val="0"/>
                      <w:divBdr>
                        <w:top w:val="none" w:sz="0" w:space="0" w:color="auto"/>
                        <w:left w:val="none" w:sz="0" w:space="0" w:color="auto"/>
                        <w:bottom w:val="none" w:sz="0" w:space="0" w:color="auto"/>
                        <w:right w:val="none" w:sz="0" w:space="0" w:color="auto"/>
                      </w:divBdr>
                    </w:div>
                  </w:divsChild>
                </w:div>
                <w:div w:id="1474983129">
                  <w:marLeft w:val="0"/>
                  <w:marRight w:val="0"/>
                  <w:marTop w:val="0"/>
                  <w:marBottom w:val="0"/>
                  <w:divBdr>
                    <w:top w:val="none" w:sz="0" w:space="0" w:color="auto"/>
                    <w:left w:val="none" w:sz="0" w:space="0" w:color="auto"/>
                    <w:bottom w:val="none" w:sz="0" w:space="0" w:color="auto"/>
                    <w:right w:val="none" w:sz="0" w:space="0" w:color="auto"/>
                  </w:divBdr>
                  <w:divsChild>
                    <w:div w:id="1877086385">
                      <w:marLeft w:val="0"/>
                      <w:marRight w:val="0"/>
                      <w:marTop w:val="0"/>
                      <w:marBottom w:val="0"/>
                      <w:divBdr>
                        <w:top w:val="none" w:sz="0" w:space="0" w:color="auto"/>
                        <w:left w:val="none" w:sz="0" w:space="0" w:color="auto"/>
                        <w:bottom w:val="none" w:sz="0" w:space="0" w:color="auto"/>
                        <w:right w:val="none" w:sz="0" w:space="0" w:color="auto"/>
                      </w:divBdr>
                    </w:div>
                  </w:divsChild>
                </w:div>
                <w:div w:id="245653656">
                  <w:marLeft w:val="0"/>
                  <w:marRight w:val="0"/>
                  <w:marTop w:val="0"/>
                  <w:marBottom w:val="0"/>
                  <w:divBdr>
                    <w:top w:val="none" w:sz="0" w:space="0" w:color="auto"/>
                    <w:left w:val="none" w:sz="0" w:space="0" w:color="auto"/>
                    <w:bottom w:val="none" w:sz="0" w:space="0" w:color="auto"/>
                    <w:right w:val="none" w:sz="0" w:space="0" w:color="auto"/>
                  </w:divBdr>
                  <w:divsChild>
                    <w:div w:id="1450472980">
                      <w:marLeft w:val="0"/>
                      <w:marRight w:val="0"/>
                      <w:marTop w:val="0"/>
                      <w:marBottom w:val="0"/>
                      <w:divBdr>
                        <w:top w:val="none" w:sz="0" w:space="0" w:color="auto"/>
                        <w:left w:val="none" w:sz="0" w:space="0" w:color="auto"/>
                        <w:bottom w:val="none" w:sz="0" w:space="0" w:color="auto"/>
                        <w:right w:val="none" w:sz="0" w:space="0" w:color="auto"/>
                      </w:divBdr>
                    </w:div>
                  </w:divsChild>
                </w:div>
                <w:div w:id="980965468">
                  <w:marLeft w:val="0"/>
                  <w:marRight w:val="0"/>
                  <w:marTop w:val="0"/>
                  <w:marBottom w:val="0"/>
                  <w:divBdr>
                    <w:top w:val="none" w:sz="0" w:space="0" w:color="auto"/>
                    <w:left w:val="none" w:sz="0" w:space="0" w:color="auto"/>
                    <w:bottom w:val="none" w:sz="0" w:space="0" w:color="auto"/>
                    <w:right w:val="none" w:sz="0" w:space="0" w:color="auto"/>
                  </w:divBdr>
                  <w:divsChild>
                    <w:div w:id="1380133032">
                      <w:marLeft w:val="0"/>
                      <w:marRight w:val="0"/>
                      <w:marTop w:val="0"/>
                      <w:marBottom w:val="0"/>
                      <w:divBdr>
                        <w:top w:val="none" w:sz="0" w:space="0" w:color="auto"/>
                        <w:left w:val="none" w:sz="0" w:space="0" w:color="auto"/>
                        <w:bottom w:val="none" w:sz="0" w:space="0" w:color="auto"/>
                        <w:right w:val="none" w:sz="0" w:space="0" w:color="auto"/>
                      </w:divBdr>
                    </w:div>
                  </w:divsChild>
                </w:div>
                <w:div w:id="475150084">
                  <w:marLeft w:val="0"/>
                  <w:marRight w:val="0"/>
                  <w:marTop w:val="0"/>
                  <w:marBottom w:val="0"/>
                  <w:divBdr>
                    <w:top w:val="none" w:sz="0" w:space="0" w:color="auto"/>
                    <w:left w:val="none" w:sz="0" w:space="0" w:color="auto"/>
                    <w:bottom w:val="none" w:sz="0" w:space="0" w:color="auto"/>
                    <w:right w:val="none" w:sz="0" w:space="0" w:color="auto"/>
                  </w:divBdr>
                  <w:divsChild>
                    <w:div w:id="1405419537">
                      <w:marLeft w:val="0"/>
                      <w:marRight w:val="0"/>
                      <w:marTop w:val="0"/>
                      <w:marBottom w:val="0"/>
                      <w:divBdr>
                        <w:top w:val="none" w:sz="0" w:space="0" w:color="auto"/>
                        <w:left w:val="none" w:sz="0" w:space="0" w:color="auto"/>
                        <w:bottom w:val="none" w:sz="0" w:space="0" w:color="auto"/>
                        <w:right w:val="none" w:sz="0" w:space="0" w:color="auto"/>
                      </w:divBdr>
                    </w:div>
                  </w:divsChild>
                </w:div>
                <w:div w:id="736366044">
                  <w:marLeft w:val="0"/>
                  <w:marRight w:val="0"/>
                  <w:marTop w:val="0"/>
                  <w:marBottom w:val="0"/>
                  <w:divBdr>
                    <w:top w:val="none" w:sz="0" w:space="0" w:color="auto"/>
                    <w:left w:val="none" w:sz="0" w:space="0" w:color="auto"/>
                    <w:bottom w:val="none" w:sz="0" w:space="0" w:color="auto"/>
                    <w:right w:val="none" w:sz="0" w:space="0" w:color="auto"/>
                  </w:divBdr>
                  <w:divsChild>
                    <w:div w:id="635571832">
                      <w:marLeft w:val="0"/>
                      <w:marRight w:val="0"/>
                      <w:marTop w:val="0"/>
                      <w:marBottom w:val="0"/>
                      <w:divBdr>
                        <w:top w:val="none" w:sz="0" w:space="0" w:color="auto"/>
                        <w:left w:val="none" w:sz="0" w:space="0" w:color="auto"/>
                        <w:bottom w:val="none" w:sz="0" w:space="0" w:color="auto"/>
                        <w:right w:val="none" w:sz="0" w:space="0" w:color="auto"/>
                      </w:divBdr>
                    </w:div>
                  </w:divsChild>
                </w:div>
                <w:div w:id="1165971957">
                  <w:marLeft w:val="0"/>
                  <w:marRight w:val="0"/>
                  <w:marTop w:val="0"/>
                  <w:marBottom w:val="0"/>
                  <w:divBdr>
                    <w:top w:val="none" w:sz="0" w:space="0" w:color="auto"/>
                    <w:left w:val="none" w:sz="0" w:space="0" w:color="auto"/>
                    <w:bottom w:val="none" w:sz="0" w:space="0" w:color="auto"/>
                    <w:right w:val="none" w:sz="0" w:space="0" w:color="auto"/>
                  </w:divBdr>
                  <w:divsChild>
                    <w:div w:id="960067851">
                      <w:marLeft w:val="0"/>
                      <w:marRight w:val="0"/>
                      <w:marTop w:val="0"/>
                      <w:marBottom w:val="0"/>
                      <w:divBdr>
                        <w:top w:val="none" w:sz="0" w:space="0" w:color="auto"/>
                        <w:left w:val="none" w:sz="0" w:space="0" w:color="auto"/>
                        <w:bottom w:val="none" w:sz="0" w:space="0" w:color="auto"/>
                        <w:right w:val="none" w:sz="0" w:space="0" w:color="auto"/>
                      </w:divBdr>
                    </w:div>
                  </w:divsChild>
                </w:div>
                <w:div w:id="1553736879">
                  <w:marLeft w:val="0"/>
                  <w:marRight w:val="0"/>
                  <w:marTop w:val="0"/>
                  <w:marBottom w:val="0"/>
                  <w:divBdr>
                    <w:top w:val="none" w:sz="0" w:space="0" w:color="auto"/>
                    <w:left w:val="none" w:sz="0" w:space="0" w:color="auto"/>
                    <w:bottom w:val="none" w:sz="0" w:space="0" w:color="auto"/>
                    <w:right w:val="none" w:sz="0" w:space="0" w:color="auto"/>
                  </w:divBdr>
                  <w:divsChild>
                    <w:div w:id="1114247308">
                      <w:marLeft w:val="0"/>
                      <w:marRight w:val="0"/>
                      <w:marTop w:val="0"/>
                      <w:marBottom w:val="0"/>
                      <w:divBdr>
                        <w:top w:val="none" w:sz="0" w:space="0" w:color="auto"/>
                        <w:left w:val="none" w:sz="0" w:space="0" w:color="auto"/>
                        <w:bottom w:val="none" w:sz="0" w:space="0" w:color="auto"/>
                        <w:right w:val="none" w:sz="0" w:space="0" w:color="auto"/>
                      </w:divBdr>
                    </w:div>
                  </w:divsChild>
                </w:div>
                <w:div w:id="747072718">
                  <w:marLeft w:val="0"/>
                  <w:marRight w:val="0"/>
                  <w:marTop w:val="0"/>
                  <w:marBottom w:val="0"/>
                  <w:divBdr>
                    <w:top w:val="none" w:sz="0" w:space="0" w:color="auto"/>
                    <w:left w:val="none" w:sz="0" w:space="0" w:color="auto"/>
                    <w:bottom w:val="none" w:sz="0" w:space="0" w:color="auto"/>
                    <w:right w:val="none" w:sz="0" w:space="0" w:color="auto"/>
                  </w:divBdr>
                  <w:divsChild>
                    <w:div w:id="1652294624">
                      <w:marLeft w:val="0"/>
                      <w:marRight w:val="0"/>
                      <w:marTop w:val="0"/>
                      <w:marBottom w:val="0"/>
                      <w:divBdr>
                        <w:top w:val="none" w:sz="0" w:space="0" w:color="auto"/>
                        <w:left w:val="none" w:sz="0" w:space="0" w:color="auto"/>
                        <w:bottom w:val="none" w:sz="0" w:space="0" w:color="auto"/>
                        <w:right w:val="none" w:sz="0" w:space="0" w:color="auto"/>
                      </w:divBdr>
                    </w:div>
                  </w:divsChild>
                </w:div>
                <w:div w:id="1469200647">
                  <w:marLeft w:val="0"/>
                  <w:marRight w:val="0"/>
                  <w:marTop w:val="0"/>
                  <w:marBottom w:val="0"/>
                  <w:divBdr>
                    <w:top w:val="none" w:sz="0" w:space="0" w:color="auto"/>
                    <w:left w:val="none" w:sz="0" w:space="0" w:color="auto"/>
                    <w:bottom w:val="none" w:sz="0" w:space="0" w:color="auto"/>
                    <w:right w:val="none" w:sz="0" w:space="0" w:color="auto"/>
                  </w:divBdr>
                  <w:divsChild>
                    <w:div w:id="949511631">
                      <w:marLeft w:val="0"/>
                      <w:marRight w:val="0"/>
                      <w:marTop w:val="0"/>
                      <w:marBottom w:val="0"/>
                      <w:divBdr>
                        <w:top w:val="none" w:sz="0" w:space="0" w:color="auto"/>
                        <w:left w:val="none" w:sz="0" w:space="0" w:color="auto"/>
                        <w:bottom w:val="none" w:sz="0" w:space="0" w:color="auto"/>
                        <w:right w:val="none" w:sz="0" w:space="0" w:color="auto"/>
                      </w:divBdr>
                    </w:div>
                  </w:divsChild>
                </w:div>
                <w:div w:id="2099642658">
                  <w:marLeft w:val="0"/>
                  <w:marRight w:val="0"/>
                  <w:marTop w:val="0"/>
                  <w:marBottom w:val="0"/>
                  <w:divBdr>
                    <w:top w:val="none" w:sz="0" w:space="0" w:color="auto"/>
                    <w:left w:val="none" w:sz="0" w:space="0" w:color="auto"/>
                    <w:bottom w:val="none" w:sz="0" w:space="0" w:color="auto"/>
                    <w:right w:val="none" w:sz="0" w:space="0" w:color="auto"/>
                  </w:divBdr>
                  <w:divsChild>
                    <w:div w:id="1264190577">
                      <w:marLeft w:val="0"/>
                      <w:marRight w:val="0"/>
                      <w:marTop w:val="0"/>
                      <w:marBottom w:val="0"/>
                      <w:divBdr>
                        <w:top w:val="none" w:sz="0" w:space="0" w:color="auto"/>
                        <w:left w:val="none" w:sz="0" w:space="0" w:color="auto"/>
                        <w:bottom w:val="none" w:sz="0" w:space="0" w:color="auto"/>
                        <w:right w:val="none" w:sz="0" w:space="0" w:color="auto"/>
                      </w:divBdr>
                    </w:div>
                  </w:divsChild>
                </w:div>
                <w:div w:id="1370836022">
                  <w:marLeft w:val="0"/>
                  <w:marRight w:val="0"/>
                  <w:marTop w:val="0"/>
                  <w:marBottom w:val="0"/>
                  <w:divBdr>
                    <w:top w:val="none" w:sz="0" w:space="0" w:color="auto"/>
                    <w:left w:val="none" w:sz="0" w:space="0" w:color="auto"/>
                    <w:bottom w:val="none" w:sz="0" w:space="0" w:color="auto"/>
                    <w:right w:val="none" w:sz="0" w:space="0" w:color="auto"/>
                  </w:divBdr>
                  <w:divsChild>
                    <w:div w:id="271284278">
                      <w:marLeft w:val="0"/>
                      <w:marRight w:val="0"/>
                      <w:marTop w:val="0"/>
                      <w:marBottom w:val="0"/>
                      <w:divBdr>
                        <w:top w:val="none" w:sz="0" w:space="0" w:color="auto"/>
                        <w:left w:val="none" w:sz="0" w:space="0" w:color="auto"/>
                        <w:bottom w:val="none" w:sz="0" w:space="0" w:color="auto"/>
                        <w:right w:val="none" w:sz="0" w:space="0" w:color="auto"/>
                      </w:divBdr>
                    </w:div>
                  </w:divsChild>
                </w:div>
                <w:div w:id="397165656">
                  <w:marLeft w:val="0"/>
                  <w:marRight w:val="0"/>
                  <w:marTop w:val="0"/>
                  <w:marBottom w:val="0"/>
                  <w:divBdr>
                    <w:top w:val="none" w:sz="0" w:space="0" w:color="auto"/>
                    <w:left w:val="none" w:sz="0" w:space="0" w:color="auto"/>
                    <w:bottom w:val="none" w:sz="0" w:space="0" w:color="auto"/>
                    <w:right w:val="none" w:sz="0" w:space="0" w:color="auto"/>
                  </w:divBdr>
                  <w:divsChild>
                    <w:div w:id="1348291373">
                      <w:marLeft w:val="0"/>
                      <w:marRight w:val="0"/>
                      <w:marTop w:val="0"/>
                      <w:marBottom w:val="0"/>
                      <w:divBdr>
                        <w:top w:val="none" w:sz="0" w:space="0" w:color="auto"/>
                        <w:left w:val="none" w:sz="0" w:space="0" w:color="auto"/>
                        <w:bottom w:val="none" w:sz="0" w:space="0" w:color="auto"/>
                        <w:right w:val="none" w:sz="0" w:space="0" w:color="auto"/>
                      </w:divBdr>
                    </w:div>
                  </w:divsChild>
                </w:div>
                <w:div w:id="590550296">
                  <w:marLeft w:val="0"/>
                  <w:marRight w:val="0"/>
                  <w:marTop w:val="0"/>
                  <w:marBottom w:val="0"/>
                  <w:divBdr>
                    <w:top w:val="none" w:sz="0" w:space="0" w:color="auto"/>
                    <w:left w:val="none" w:sz="0" w:space="0" w:color="auto"/>
                    <w:bottom w:val="none" w:sz="0" w:space="0" w:color="auto"/>
                    <w:right w:val="none" w:sz="0" w:space="0" w:color="auto"/>
                  </w:divBdr>
                  <w:divsChild>
                    <w:div w:id="1919707791">
                      <w:marLeft w:val="0"/>
                      <w:marRight w:val="0"/>
                      <w:marTop w:val="0"/>
                      <w:marBottom w:val="0"/>
                      <w:divBdr>
                        <w:top w:val="none" w:sz="0" w:space="0" w:color="auto"/>
                        <w:left w:val="none" w:sz="0" w:space="0" w:color="auto"/>
                        <w:bottom w:val="none" w:sz="0" w:space="0" w:color="auto"/>
                        <w:right w:val="none" w:sz="0" w:space="0" w:color="auto"/>
                      </w:divBdr>
                    </w:div>
                  </w:divsChild>
                </w:div>
                <w:div w:id="208422208">
                  <w:marLeft w:val="0"/>
                  <w:marRight w:val="0"/>
                  <w:marTop w:val="0"/>
                  <w:marBottom w:val="0"/>
                  <w:divBdr>
                    <w:top w:val="none" w:sz="0" w:space="0" w:color="auto"/>
                    <w:left w:val="none" w:sz="0" w:space="0" w:color="auto"/>
                    <w:bottom w:val="none" w:sz="0" w:space="0" w:color="auto"/>
                    <w:right w:val="none" w:sz="0" w:space="0" w:color="auto"/>
                  </w:divBdr>
                  <w:divsChild>
                    <w:div w:id="1067538093">
                      <w:marLeft w:val="0"/>
                      <w:marRight w:val="0"/>
                      <w:marTop w:val="0"/>
                      <w:marBottom w:val="0"/>
                      <w:divBdr>
                        <w:top w:val="none" w:sz="0" w:space="0" w:color="auto"/>
                        <w:left w:val="none" w:sz="0" w:space="0" w:color="auto"/>
                        <w:bottom w:val="none" w:sz="0" w:space="0" w:color="auto"/>
                        <w:right w:val="none" w:sz="0" w:space="0" w:color="auto"/>
                      </w:divBdr>
                    </w:div>
                    <w:div w:id="1606305997">
                      <w:marLeft w:val="0"/>
                      <w:marRight w:val="0"/>
                      <w:marTop w:val="0"/>
                      <w:marBottom w:val="0"/>
                      <w:divBdr>
                        <w:top w:val="none" w:sz="0" w:space="0" w:color="auto"/>
                        <w:left w:val="none" w:sz="0" w:space="0" w:color="auto"/>
                        <w:bottom w:val="none" w:sz="0" w:space="0" w:color="auto"/>
                        <w:right w:val="none" w:sz="0" w:space="0" w:color="auto"/>
                      </w:divBdr>
                    </w:div>
                  </w:divsChild>
                </w:div>
                <w:div w:id="857887953">
                  <w:marLeft w:val="0"/>
                  <w:marRight w:val="0"/>
                  <w:marTop w:val="0"/>
                  <w:marBottom w:val="0"/>
                  <w:divBdr>
                    <w:top w:val="none" w:sz="0" w:space="0" w:color="auto"/>
                    <w:left w:val="none" w:sz="0" w:space="0" w:color="auto"/>
                    <w:bottom w:val="none" w:sz="0" w:space="0" w:color="auto"/>
                    <w:right w:val="none" w:sz="0" w:space="0" w:color="auto"/>
                  </w:divBdr>
                  <w:divsChild>
                    <w:div w:id="848524234">
                      <w:marLeft w:val="0"/>
                      <w:marRight w:val="0"/>
                      <w:marTop w:val="0"/>
                      <w:marBottom w:val="0"/>
                      <w:divBdr>
                        <w:top w:val="none" w:sz="0" w:space="0" w:color="auto"/>
                        <w:left w:val="none" w:sz="0" w:space="0" w:color="auto"/>
                        <w:bottom w:val="none" w:sz="0" w:space="0" w:color="auto"/>
                        <w:right w:val="none" w:sz="0" w:space="0" w:color="auto"/>
                      </w:divBdr>
                    </w:div>
                  </w:divsChild>
                </w:div>
                <w:div w:id="1065764159">
                  <w:marLeft w:val="0"/>
                  <w:marRight w:val="0"/>
                  <w:marTop w:val="0"/>
                  <w:marBottom w:val="0"/>
                  <w:divBdr>
                    <w:top w:val="none" w:sz="0" w:space="0" w:color="auto"/>
                    <w:left w:val="none" w:sz="0" w:space="0" w:color="auto"/>
                    <w:bottom w:val="none" w:sz="0" w:space="0" w:color="auto"/>
                    <w:right w:val="none" w:sz="0" w:space="0" w:color="auto"/>
                  </w:divBdr>
                  <w:divsChild>
                    <w:div w:id="113985049">
                      <w:marLeft w:val="0"/>
                      <w:marRight w:val="0"/>
                      <w:marTop w:val="0"/>
                      <w:marBottom w:val="0"/>
                      <w:divBdr>
                        <w:top w:val="none" w:sz="0" w:space="0" w:color="auto"/>
                        <w:left w:val="none" w:sz="0" w:space="0" w:color="auto"/>
                        <w:bottom w:val="none" w:sz="0" w:space="0" w:color="auto"/>
                        <w:right w:val="none" w:sz="0" w:space="0" w:color="auto"/>
                      </w:divBdr>
                    </w:div>
                  </w:divsChild>
                </w:div>
                <w:div w:id="1884709826">
                  <w:marLeft w:val="0"/>
                  <w:marRight w:val="0"/>
                  <w:marTop w:val="0"/>
                  <w:marBottom w:val="0"/>
                  <w:divBdr>
                    <w:top w:val="none" w:sz="0" w:space="0" w:color="auto"/>
                    <w:left w:val="none" w:sz="0" w:space="0" w:color="auto"/>
                    <w:bottom w:val="none" w:sz="0" w:space="0" w:color="auto"/>
                    <w:right w:val="none" w:sz="0" w:space="0" w:color="auto"/>
                  </w:divBdr>
                  <w:divsChild>
                    <w:div w:id="362443116">
                      <w:marLeft w:val="0"/>
                      <w:marRight w:val="0"/>
                      <w:marTop w:val="0"/>
                      <w:marBottom w:val="0"/>
                      <w:divBdr>
                        <w:top w:val="none" w:sz="0" w:space="0" w:color="auto"/>
                        <w:left w:val="none" w:sz="0" w:space="0" w:color="auto"/>
                        <w:bottom w:val="none" w:sz="0" w:space="0" w:color="auto"/>
                        <w:right w:val="none" w:sz="0" w:space="0" w:color="auto"/>
                      </w:divBdr>
                    </w:div>
                  </w:divsChild>
                </w:div>
                <w:div w:id="632324047">
                  <w:marLeft w:val="0"/>
                  <w:marRight w:val="0"/>
                  <w:marTop w:val="0"/>
                  <w:marBottom w:val="0"/>
                  <w:divBdr>
                    <w:top w:val="none" w:sz="0" w:space="0" w:color="auto"/>
                    <w:left w:val="none" w:sz="0" w:space="0" w:color="auto"/>
                    <w:bottom w:val="none" w:sz="0" w:space="0" w:color="auto"/>
                    <w:right w:val="none" w:sz="0" w:space="0" w:color="auto"/>
                  </w:divBdr>
                  <w:divsChild>
                    <w:div w:id="789469204">
                      <w:marLeft w:val="0"/>
                      <w:marRight w:val="0"/>
                      <w:marTop w:val="0"/>
                      <w:marBottom w:val="0"/>
                      <w:divBdr>
                        <w:top w:val="none" w:sz="0" w:space="0" w:color="auto"/>
                        <w:left w:val="none" w:sz="0" w:space="0" w:color="auto"/>
                        <w:bottom w:val="none" w:sz="0" w:space="0" w:color="auto"/>
                        <w:right w:val="none" w:sz="0" w:space="0" w:color="auto"/>
                      </w:divBdr>
                    </w:div>
                    <w:div w:id="174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implementing-social-distancing-in-education-and-childcare-setting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overnment/publications/coronavirus-covid-19-implementing-social-distancing-in-education-and-childcare-setting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settings" Target="settings.xml"/><Relationship Id="rId15"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theme" Target="theme/theme1.xml"/><Relationship Id="rId10" Type="http://schemas.openxmlformats.org/officeDocument/2006/relationships/hyperlink" Target="https://gov.wales/education-coronaviru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oronavirus-covid-19-implementing-social-distancing-in-education-and-child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C606-1F54-4C99-A2C0-B9CBFED1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ICT</cp:lastModifiedBy>
  <cp:revision>2</cp:revision>
  <cp:lastPrinted>2020-10-16T08:55:00Z</cp:lastPrinted>
  <dcterms:created xsi:type="dcterms:W3CDTF">2021-03-10T09:51:00Z</dcterms:created>
  <dcterms:modified xsi:type="dcterms:W3CDTF">2021-03-10T09:51:00Z</dcterms:modified>
</cp:coreProperties>
</file>